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E27D7B" w:rsidRPr="0070171A" w:rsidTr="0070171A">
        <w:trPr>
          <w:trHeight w:val="2235"/>
          <w:jc w:val="center"/>
        </w:trPr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91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77"/>
              <w:gridCol w:w="5858"/>
            </w:tblGrid>
            <w:tr w:rsidR="00E27D7B" w:rsidRPr="0070171A" w:rsidTr="004A6762">
              <w:trPr>
                <w:trHeight w:val="292"/>
                <w:jc w:val="center"/>
              </w:trPr>
              <w:tc>
                <w:tcPr>
                  <w:tcW w:w="9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lang w:val="es-MX" w:eastAsia="en-US"/>
                    </w:rPr>
                  </w:pPr>
                  <w:r w:rsidRPr="0070171A">
                    <w:rPr>
                      <w:rFonts w:ascii="Tahoma" w:hAnsi="Tahoma" w:cs="Tahoma"/>
                      <w:b/>
                      <w:lang w:val="es-MX" w:eastAsia="en-US"/>
                    </w:rPr>
                    <w:t>1.INFORMACIÓN GENERAL</w:t>
                  </w:r>
                </w:p>
              </w:tc>
            </w:tr>
            <w:tr w:rsidR="00E27D7B" w:rsidRPr="0070171A" w:rsidTr="004A6762">
              <w:trPr>
                <w:trHeight w:val="289"/>
                <w:jc w:val="center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rPr>
                      <w:rFonts w:ascii="Tahoma" w:eastAsia="Times New Roman" w:hAnsi="Tahoma" w:cs="Tahoma"/>
                      <w:b/>
                      <w:bCs/>
                      <w:lang w:val="es-CO" w:eastAsia="en-US"/>
                    </w:rPr>
                  </w:pPr>
                  <w:r w:rsidRPr="0070171A">
                    <w:rPr>
                      <w:rFonts w:ascii="Tahoma" w:hAnsi="Tahoma" w:cs="Tahoma"/>
                      <w:b/>
                      <w:bCs/>
                      <w:lang w:val="es-CO" w:eastAsia="en-US"/>
                    </w:rPr>
                    <w:t>1.1  FECHA DE ELABORACIÓN</w:t>
                  </w:r>
                </w:p>
              </w:tc>
              <w:tc>
                <w:tcPr>
                  <w:tcW w:w="5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5F32BA" w:rsidP="00E27D7B">
                  <w:pPr>
                    <w:spacing w:line="276" w:lineRule="auto"/>
                    <w:rPr>
                      <w:rFonts w:ascii="Tahoma" w:eastAsia="Times New Roman" w:hAnsi="Tahoma" w:cs="Tahoma"/>
                      <w:lang w:val="es-CO" w:eastAsia="en-US"/>
                    </w:rPr>
                  </w:pPr>
                  <w:r w:rsidRPr="0070171A">
                    <w:rPr>
                      <w:rFonts w:ascii="Tahoma" w:hAnsi="Tahoma" w:cs="Tahoma"/>
                      <w:lang w:val="es-CO" w:eastAsia="en-US"/>
                    </w:rPr>
                    <w:t>FECHA</w:t>
                  </w:r>
                </w:p>
              </w:tc>
            </w:tr>
          </w:tbl>
          <w:p w:rsidR="00E27D7B" w:rsidRPr="0070171A" w:rsidRDefault="00E27D7B">
            <w:pPr>
              <w:spacing w:line="276" w:lineRule="auto"/>
              <w:rPr>
                <w:rFonts w:ascii="Tahoma" w:eastAsia="Times New Roman" w:hAnsi="Tahoma" w:cs="Tahoma"/>
                <w:lang w:val="es-CO" w:eastAsia="en-US"/>
              </w:rPr>
            </w:pPr>
          </w:p>
          <w:tbl>
            <w:tblPr>
              <w:tblW w:w="91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E27D7B" w:rsidRPr="0070171A">
              <w:trPr>
                <w:trHeight w:val="291"/>
                <w:jc w:val="center"/>
              </w:trPr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lang w:val="es-MX" w:eastAsia="en-US"/>
                    </w:rPr>
                  </w:pPr>
                  <w:r w:rsidRPr="0070171A">
                    <w:rPr>
                      <w:rFonts w:ascii="Tahoma" w:hAnsi="Tahoma" w:cs="Tahoma"/>
                      <w:b/>
                      <w:lang w:val="es-MX" w:eastAsia="en-US"/>
                    </w:rPr>
                    <w:t>2. JUSTIFICACIÓN Y ANÁLISIS DE LA NECESIDAD (PROBLEMÁTICA)</w:t>
                  </w:r>
                </w:p>
              </w:tc>
            </w:tr>
            <w:tr w:rsidR="00E27D7B" w:rsidRPr="0070171A">
              <w:trPr>
                <w:trHeight w:val="392"/>
                <w:jc w:val="center"/>
              </w:trPr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bCs/>
                      <w:lang w:val="es-MX" w:eastAsia="en-US"/>
                    </w:rPr>
                  </w:pPr>
                </w:p>
                <w:p w:rsidR="00A84AD1" w:rsidRPr="0070171A" w:rsidRDefault="00573573" w:rsidP="00A84AD1">
                  <w:pPr>
                    <w:pStyle w:val="Textonotapie"/>
                    <w:jc w:val="both"/>
                    <w:rPr>
                      <w:rFonts w:ascii="Tahoma" w:hAnsi="Tahoma" w:cs="Tahoma"/>
                    </w:rPr>
                  </w:pPr>
                  <w:r w:rsidRPr="0070171A">
                    <w:rPr>
                      <w:rFonts w:ascii="Tahoma" w:hAnsi="Tahoma" w:cs="Tahoma"/>
                    </w:rPr>
                    <w:t>En este numeral se debe describir con claridad la necesidad que debe atender la Empresa</w:t>
                  </w:r>
                  <w:r w:rsidR="00A84AD1" w:rsidRPr="0070171A">
                    <w:rPr>
                      <w:rFonts w:ascii="Tahoma" w:hAnsi="Tahoma" w:cs="Tahoma"/>
                    </w:rPr>
                    <w:t xml:space="preserve">, explicando las razones que conllevan a determinar por qué la contratación que se realizará es la mejor y la más conveniente. </w:t>
                  </w:r>
                </w:p>
                <w:p w:rsidR="00A84AD1" w:rsidRPr="0070171A" w:rsidRDefault="00A84AD1" w:rsidP="00A84AD1">
                  <w:pPr>
                    <w:pStyle w:val="Textonotapie"/>
                    <w:jc w:val="both"/>
                    <w:rPr>
                      <w:rFonts w:ascii="Tahoma" w:hAnsi="Tahoma" w:cs="Tahoma"/>
                    </w:rPr>
                  </w:pPr>
                </w:p>
                <w:p w:rsidR="00573573" w:rsidRPr="0070171A" w:rsidRDefault="00573573" w:rsidP="0070171A">
                  <w:pPr>
                    <w:pStyle w:val="Textonotapie"/>
                    <w:jc w:val="both"/>
                    <w:rPr>
                      <w:rFonts w:ascii="Tahoma" w:hAnsi="Tahoma" w:cs="Tahoma"/>
                    </w:rPr>
                  </w:pPr>
                  <w:r w:rsidRPr="0070171A">
                    <w:rPr>
                      <w:rFonts w:ascii="Tahoma" w:hAnsi="Tahoma" w:cs="Tahoma"/>
                    </w:rPr>
                    <w:t>Es importante tener identificado</w:t>
                  </w:r>
                  <w:r w:rsidR="00A84AD1" w:rsidRPr="0070171A">
                    <w:rPr>
                      <w:rFonts w:ascii="Tahoma" w:hAnsi="Tahoma" w:cs="Tahoma"/>
                    </w:rPr>
                    <w:t xml:space="preserve"> el objetivo y lo que se desea satisfacer con la contratación</w:t>
                  </w:r>
                  <w:r w:rsidRPr="0070171A">
                    <w:rPr>
                      <w:rFonts w:ascii="Tahoma" w:hAnsi="Tahoma" w:cs="Tahoma"/>
                    </w:rPr>
                    <w:t xml:space="preserve">, </w:t>
                  </w:r>
                  <w:r w:rsidR="00A84AD1" w:rsidRPr="0070171A">
                    <w:rPr>
                      <w:rFonts w:ascii="Tahoma" w:hAnsi="Tahoma" w:cs="Tahoma"/>
                    </w:rPr>
                    <w:t>en este sentido será de gran ayuda determinar los siguientes aspectos:</w:t>
                  </w:r>
                  <w:r w:rsidRPr="0070171A">
                    <w:rPr>
                      <w:rFonts w:ascii="Tahoma" w:hAnsi="Tahoma" w:cs="Tahoma"/>
                    </w:rPr>
                    <w:t xml:space="preserve"> Que </w:t>
                  </w:r>
                  <w:r w:rsidR="00A84AD1" w:rsidRPr="0070171A">
                    <w:rPr>
                      <w:rFonts w:ascii="Tahoma" w:hAnsi="Tahoma" w:cs="Tahoma"/>
                    </w:rPr>
                    <w:t xml:space="preserve">necesito, </w:t>
                  </w:r>
                  <w:r w:rsidRPr="0070171A">
                    <w:rPr>
                      <w:rFonts w:ascii="Tahoma" w:hAnsi="Tahoma" w:cs="Tahoma"/>
                    </w:rPr>
                    <w:t>para que lo</w:t>
                  </w:r>
                  <w:r w:rsidR="00A84AD1" w:rsidRPr="0070171A">
                    <w:rPr>
                      <w:rFonts w:ascii="Tahoma" w:hAnsi="Tahoma" w:cs="Tahoma"/>
                    </w:rPr>
                    <w:t xml:space="preserve"> necesito y porque lo necesito.</w:t>
                  </w:r>
                </w:p>
                <w:p w:rsidR="00A84AD1" w:rsidRPr="00016368" w:rsidRDefault="00A84AD1" w:rsidP="00A84AD1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bCs/>
                      <w:lang w:eastAsia="en-US"/>
                    </w:rPr>
                  </w:pPr>
                </w:p>
              </w:tc>
            </w:tr>
            <w:tr w:rsidR="00E27D7B" w:rsidRPr="0070171A">
              <w:trPr>
                <w:trHeight w:val="217"/>
                <w:jc w:val="center"/>
              </w:trPr>
              <w:tc>
                <w:tcPr>
                  <w:tcW w:w="9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7B" w:rsidRPr="0070171A" w:rsidRDefault="00E27D7B" w:rsidP="00684A9C">
                  <w:pPr>
                    <w:spacing w:line="276" w:lineRule="auto"/>
                    <w:rPr>
                      <w:rFonts w:ascii="Tahoma" w:eastAsia="Times New Roman" w:hAnsi="Tahoma" w:cs="Tahoma"/>
                      <w:b/>
                      <w:lang w:eastAsia="en-US"/>
                    </w:rPr>
                  </w:pPr>
                </w:p>
              </w:tc>
            </w:tr>
            <w:tr w:rsidR="00E27D7B" w:rsidRPr="0070171A">
              <w:trPr>
                <w:trHeight w:val="195"/>
                <w:jc w:val="center"/>
              </w:trPr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/>
                      <w:lang w:val="es-CO" w:eastAsia="en-US"/>
                    </w:rPr>
                  </w:pPr>
                  <w:r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3.  FUNDAMENTOS JURÍDICOS</w:t>
                  </w:r>
                </w:p>
              </w:tc>
            </w:tr>
            <w:tr w:rsidR="00E27D7B" w:rsidRPr="0070171A">
              <w:trPr>
                <w:trHeight w:val="392"/>
                <w:jc w:val="center"/>
              </w:trPr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7B" w:rsidRPr="0070171A" w:rsidRDefault="00E27D7B">
                  <w:pPr>
                    <w:spacing w:after="80" w:line="276" w:lineRule="auto"/>
                    <w:jc w:val="both"/>
                    <w:rPr>
                      <w:rFonts w:ascii="Tahoma" w:eastAsia="Times New Roman" w:hAnsi="Tahoma" w:cs="Tahoma"/>
                      <w:lang w:val="es-CO" w:eastAsia="en-US"/>
                    </w:rPr>
                  </w:pPr>
                </w:p>
                <w:p w:rsidR="008D0A4A" w:rsidRPr="0070171A" w:rsidRDefault="00A84AD1" w:rsidP="008D0A4A">
                  <w:pPr>
                    <w:spacing w:after="80" w:line="276" w:lineRule="auto"/>
                    <w:jc w:val="both"/>
                    <w:rPr>
                      <w:rFonts w:ascii="Tahoma" w:eastAsia="Times New Roman" w:hAnsi="Tahoma" w:cs="Tahoma"/>
                      <w:lang w:val="es-CO" w:eastAsia="en-US"/>
                    </w:rPr>
                  </w:pPr>
                  <w:r w:rsidRPr="0070171A">
                    <w:rPr>
                      <w:rFonts w:ascii="Tahoma" w:eastAsia="Times New Roman" w:hAnsi="Tahoma" w:cs="Tahoma"/>
                      <w:lang w:val="es-CO" w:eastAsia="en-US"/>
                    </w:rPr>
                    <w:t>Este numeral será diligenciado por el grupo d</w:t>
                  </w:r>
                  <w:r w:rsidR="008D0A4A" w:rsidRPr="0070171A">
                    <w:rPr>
                      <w:rFonts w:ascii="Tahoma" w:eastAsia="Times New Roman" w:hAnsi="Tahoma" w:cs="Tahoma"/>
                      <w:lang w:val="es-CO" w:eastAsia="en-US"/>
                    </w:rPr>
                    <w:t>e profesionales de la Dirección de Gestión Contractual.</w:t>
                  </w:r>
                </w:p>
                <w:p w:rsidR="008D0A4A" w:rsidRPr="0070171A" w:rsidRDefault="008D0A4A" w:rsidP="008D0A4A">
                  <w:pPr>
                    <w:spacing w:after="80" w:line="276" w:lineRule="auto"/>
                    <w:jc w:val="both"/>
                    <w:rPr>
                      <w:rFonts w:ascii="Tahoma" w:hAnsi="Tahoma" w:cs="Tahoma"/>
                    </w:rPr>
                  </w:pPr>
                </w:p>
                <w:p w:rsidR="00A84AD1" w:rsidRPr="0070171A" w:rsidRDefault="00A84AD1" w:rsidP="008D0A4A">
                  <w:pPr>
                    <w:spacing w:after="80" w:line="276" w:lineRule="auto"/>
                    <w:jc w:val="both"/>
                    <w:rPr>
                      <w:rFonts w:ascii="Tahoma" w:hAnsi="Tahoma" w:cs="Tahoma"/>
                    </w:rPr>
                  </w:pPr>
                  <w:r w:rsidRPr="0070171A">
                    <w:rPr>
                      <w:rFonts w:ascii="Tahoma" w:hAnsi="Tahoma" w:cs="Tahoma"/>
                    </w:rPr>
                    <w:t xml:space="preserve">NORMATIVA APLICABLE A LA ENTIDAD. (Normas que la crearon  y establecieron su objeto, atribuciones y responsabilidades. Ley 80 de 1993, Ley 1150 de 2007, Ley 1474 de 2011, Decreto </w:t>
                  </w:r>
                  <w:r w:rsidR="00A27B7D" w:rsidRPr="0070171A">
                    <w:rPr>
                      <w:rFonts w:ascii="Tahoma" w:hAnsi="Tahoma" w:cs="Tahoma"/>
                    </w:rPr>
                    <w:t>1</w:t>
                  </w:r>
                  <w:r w:rsidR="000E46D8" w:rsidRPr="0070171A">
                    <w:rPr>
                      <w:rFonts w:ascii="Tahoma" w:hAnsi="Tahoma" w:cs="Tahoma"/>
                    </w:rPr>
                    <w:t>0</w:t>
                  </w:r>
                  <w:r w:rsidR="00A27B7D" w:rsidRPr="0070171A">
                    <w:rPr>
                      <w:rFonts w:ascii="Tahoma" w:hAnsi="Tahoma" w:cs="Tahoma"/>
                    </w:rPr>
                    <w:t>8</w:t>
                  </w:r>
                  <w:r w:rsidR="000E46D8" w:rsidRPr="0070171A">
                    <w:rPr>
                      <w:rFonts w:ascii="Tahoma" w:hAnsi="Tahoma" w:cs="Tahoma"/>
                    </w:rPr>
                    <w:t>2</w:t>
                  </w:r>
                  <w:r w:rsidRPr="0070171A">
                    <w:rPr>
                      <w:rFonts w:ascii="Tahoma" w:hAnsi="Tahoma" w:cs="Tahoma"/>
                    </w:rPr>
                    <w:t xml:space="preserve"> de 201</w:t>
                  </w:r>
                  <w:r w:rsidR="000E46D8" w:rsidRPr="0070171A">
                    <w:rPr>
                      <w:rFonts w:ascii="Tahoma" w:hAnsi="Tahoma" w:cs="Tahoma"/>
                    </w:rPr>
                    <w:t>5</w:t>
                  </w:r>
                  <w:r w:rsidRPr="0070171A">
                    <w:rPr>
                      <w:rFonts w:ascii="Tahoma" w:hAnsi="Tahoma" w:cs="Tahoma"/>
                    </w:rPr>
                    <w:t>,</w:t>
                  </w:r>
                  <w:r w:rsidR="008D0A4A" w:rsidRPr="0070171A">
                    <w:rPr>
                      <w:rFonts w:ascii="Tahoma" w:hAnsi="Tahoma" w:cs="Tahoma"/>
                    </w:rPr>
                    <w:t xml:space="preserve"> Ley 142 de 1994, </w:t>
                  </w:r>
                  <w:proofErr w:type="spellStart"/>
                  <w:r w:rsidR="008D0A4A" w:rsidRPr="0070171A">
                    <w:rPr>
                      <w:rFonts w:ascii="Tahoma" w:hAnsi="Tahoma" w:cs="Tahoma"/>
                    </w:rPr>
                    <w:t>etc</w:t>
                  </w:r>
                  <w:proofErr w:type="spellEnd"/>
                  <w:r w:rsidR="008D0A4A" w:rsidRPr="0070171A">
                    <w:rPr>
                      <w:rFonts w:ascii="Tahoma" w:hAnsi="Tahoma" w:cs="Tahoma"/>
                    </w:rPr>
                    <w:t>)</w:t>
                  </w:r>
                  <w:r w:rsidRPr="0070171A">
                    <w:rPr>
                      <w:rFonts w:ascii="Tahoma" w:hAnsi="Tahoma" w:cs="Tahoma"/>
                    </w:rPr>
                    <w:t xml:space="preserve">. </w:t>
                  </w:r>
                </w:p>
                <w:p w:rsidR="008D0A4A" w:rsidRPr="0070171A" w:rsidRDefault="008D0A4A" w:rsidP="008D0A4A">
                  <w:pPr>
                    <w:tabs>
                      <w:tab w:val="left" w:pos="142"/>
                    </w:tabs>
                    <w:contextualSpacing/>
                    <w:jc w:val="both"/>
                    <w:rPr>
                      <w:rFonts w:ascii="Tahoma" w:hAnsi="Tahoma" w:cs="Tahoma"/>
                    </w:rPr>
                  </w:pPr>
                </w:p>
                <w:p w:rsidR="00A84AD1" w:rsidRPr="0070171A" w:rsidRDefault="008D0A4A" w:rsidP="008D0A4A">
                  <w:pPr>
                    <w:tabs>
                      <w:tab w:val="left" w:pos="142"/>
                    </w:tabs>
                    <w:contextualSpacing/>
                    <w:jc w:val="both"/>
                    <w:rPr>
                      <w:rFonts w:ascii="Tahoma" w:hAnsi="Tahoma" w:cs="Tahoma"/>
                    </w:rPr>
                  </w:pPr>
                  <w:r w:rsidRPr="0070171A">
                    <w:rPr>
                      <w:rFonts w:ascii="Tahoma" w:hAnsi="Tahoma" w:cs="Tahoma"/>
                    </w:rPr>
                    <w:t>N</w:t>
                  </w:r>
                  <w:r w:rsidR="00A84AD1" w:rsidRPr="0070171A">
                    <w:rPr>
                      <w:rFonts w:ascii="Tahoma" w:hAnsi="Tahoma" w:cs="Tahoma"/>
                    </w:rPr>
                    <w:t xml:space="preserve">ORMATIVA APLICABLE A LA ACTIVIDAD DEL CONTRATISTA. Normas que regulan las profesiones. Estatuto de Abogado, Ingenieros, contadores, etc.  </w:t>
                  </w:r>
                </w:p>
                <w:p w:rsidR="008D0A4A" w:rsidRPr="0070171A" w:rsidRDefault="008D0A4A" w:rsidP="008D0A4A">
                  <w:pPr>
                    <w:tabs>
                      <w:tab w:val="left" w:pos="142"/>
                    </w:tabs>
                    <w:contextualSpacing/>
                    <w:jc w:val="both"/>
                    <w:rPr>
                      <w:rFonts w:ascii="Tahoma" w:hAnsi="Tahoma" w:cs="Tahoma"/>
                    </w:rPr>
                  </w:pPr>
                </w:p>
                <w:p w:rsidR="00A84AD1" w:rsidRPr="0070171A" w:rsidRDefault="00A84AD1" w:rsidP="008D0A4A">
                  <w:pPr>
                    <w:tabs>
                      <w:tab w:val="left" w:pos="142"/>
                    </w:tabs>
                    <w:contextualSpacing/>
                    <w:jc w:val="both"/>
                    <w:rPr>
                      <w:rFonts w:ascii="Tahoma" w:hAnsi="Tahoma" w:cs="Tahoma"/>
                    </w:rPr>
                  </w:pPr>
                  <w:r w:rsidRPr="0070171A">
                    <w:rPr>
                      <w:rFonts w:ascii="Tahoma" w:hAnsi="Tahoma" w:cs="Tahoma"/>
                    </w:rPr>
                    <w:t xml:space="preserve">NORMATIVA APLICABLE AL CONTRATO (Ley 80 de 1993, </w:t>
                  </w:r>
                  <w:r w:rsidR="008D0A4A" w:rsidRPr="0070171A">
                    <w:rPr>
                      <w:rFonts w:ascii="Tahoma" w:hAnsi="Tahoma" w:cs="Tahoma"/>
                    </w:rPr>
                    <w:t>Ley 1150 de 2007, Código Civil,</w:t>
                  </w:r>
                  <w:r w:rsidRPr="0070171A">
                    <w:rPr>
                      <w:rFonts w:ascii="Tahoma" w:hAnsi="Tahoma" w:cs="Tahoma"/>
                    </w:rPr>
                    <w:t xml:space="preserve"> Código de Comercio</w:t>
                  </w:r>
                  <w:r w:rsidR="008D0A4A" w:rsidRPr="0070171A">
                    <w:rPr>
                      <w:rFonts w:ascii="Tahoma" w:hAnsi="Tahoma" w:cs="Tahoma"/>
                    </w:rPr>
                    <w:t>, Manual de Contratación</w:t>
                  </w:r>
                  <w:r w:rsidRPr="0070171A">
                    <w:rPr>
                      <w:rFonts w:ascii="Tahoma" w:hAnsi="Tahoma" w:cs="Tahoma"/>
                    </w:rPr>
                    <w:t>)</w:t>
                  </w:r>
                </w:p>
                <w:p w:rsidR="00E27D7B" w:rsidRPr="0070171A" w:rsidRDefault="00E27D7B" w:rsidP="00A84AD1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eastAsia="en-US"/>
                    </w:rPr>
                  </w:pPr>
                </w:p>
                <w:p w:rsidR="00A84AD1" w:rsidRPr="0070171A" w:rsidRDefault="00A84AD1" w:rsidP="00A84AD1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val="es-CO" w:eastAsia="en-US"/>
                    </w:rPr>
                  </w:pPr>
                </w:p>
                <w:p w:rsidR="00A84AD1" w:rsidRPr="0070171A" w:rsidRDefault="00A84AD1" w:rsidP="00A84AD1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val="es-CO" w:eastAsia="en-US"/>
                    </w:rPr>
                  </w:pPr>
                </w:p>
                <w:p w:rsidR="00A84AD1" w:rsidRPr="0070171A" w:rsidRDefault="00A84AD1" w:rsidP="00A84AD1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val="es-CO" w:eastAsia="en-US"/>
                    </w:rPr>
                  </w:pPr>
                </w:p>
                <w:p w:rsidR="00A84AD1" w:rsidRPr="0070171A" w:rsidRDefault="00A84AD1" w:rsidP="00A84AD1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val="es-CO" w:eastAsia="en-US"/>
                    </w:rPr>
                  </w:pPr>
                </w:p>
                <w:p w:rsidR="00A84AD1" w:rsidRPr="0070171A" w:rsidRDefault="00A84AD1" w:rsidP="00A84AD1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val="es-CO" w:eastAsia="en-US"/>
                    </w:rPr>
                  </w:pPr>
                </w:p>
                <w:p w:rsidR="00A84AD1" w:rsidRDefault="00A84AD1" w:rsidP="00A84AD1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val="es-CO" w:eastAsia="en-US"/>
                    </w:rPr>
                  </w:pPr>
                </w:p>
                <w:p w:rsidR="00016368" w:rsidRPr="0070171A" w:rsidRDefault="00016368" w:rsidP="00A84AD1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val="es-CO" w:eastAsia="en-US"/>
                    </w:rPr>
                  </w:pPr>
                </w:p>
              </w:tc>
            </w:tr>
            <w:tr w:rsidR="00E27D7B" w:rsidRPr="0070171A">
              <w:trPr>
                <w:trHeight w:val="392"/>
                <w:jc w:val="center"/>
              </w:trPr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/>
                      <w:lang w:val="es-MX" w:eastAsia="en-US"/>
                    </w:rPr>
                  </w:pPr>
                  <w:r w:rsidRPr="0070171A">
                    <w:rPr>
                      <w:rFonts w:ascii="Tahoma" w:hAnsi="Tahoma" w:cs="Tahoma"/>
                      <w:b/>
                      <w:lang w:val="es-MX" w:eastAsia="en-US"/>
                    </w:rPr>
                    <w:lastRenderedPageBreak/>
                    <w:t>4.  CONDICIONES GENERALES DEL EVENTUAL CONTRATO</w:t>
                  </w:r>
                </w:p>
              </w:tc>
            </w:tr>
            <w:tr w:rsidR="00E27D7B" w:rsidRPr="0070171A" w:rsidTr="0070171A">
              <w:trPr>
                <w:trHeight w:val="966"/>
                <w:jc w:val="center"/>
              </w:trPr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val="es-CO" w:eastAsia="en-US"/>
                    </w:rPr>
                  </w:pPr>
                </w:p>
                <w:p w:rsidR="008D0A4A" w:rsidRPr="0070171A" w:rsidRDefault="00E27D7B" w:rsidP="002C09D5">
                  <w:pPr>
                    <w:spacing w:line="276" w:lineRule="auto"/>
                    <w:jc w:val="both"/>
                    <w:rPr>
                      <w:rFonts w:ascii="Tahoma" w:hAnsi="Tahoma" w:cs="Tahoma"/>
                    </w:rPr>
                  </w:pPr>
                  <w:r w:rsidRPr="0070171A">
                    <w:rPr>
                      <w:rFonts w:ascii="Tahoma" w:hAnsi="Tahoma" w:cs="Tahoma"/>
                      <w:lang w:val="es-CO" w:eastAsia="en-US"/>
                    </w:rPr>
                    <w:t xml:space="preserve">4.1. OBJETO: </w:t>
                  </w:r>
                  <w:r w:rsidRPr="0070171A">
                    <w:rPr>
                      <w:rFonts w:ascii="Tahoma" w:hAnsi="Tahoma" w:cs="Tahoma"/>
                      <w:lang w:val="es-CO"/>
                    </w:rPr>
                    <w:t>“</w:t>
                  </w:r>
                  <w:r w:rsidR="002C09D5" w:rsidRPr="0070171A">
                    <w:rPr>
                      <w:rFonts w:ascii="Tahoma" w:eastAsia="Calibri" w:hAnsi="Tahoma" w:cs="Tahoma"/>
                      <w:bCs/>
                      <w:lang w:val="es-MX" w:eastAsia="en-US"/>
                    </w:rPr>
                    <w:t>OBJETO DEL CONTRATO”</w:t>
                  </w:r>
                  <w:r w:rsidRPr="0070171A">
                    <w:rPr>
                      <w:rFonts w:ascii="Tahoma" w:hAnsi="Tahoma" w:cs="Tahoma"/>
                    </w:rPr>
                    <w:t xml:space="preserve"> </w:t>
                  </w:r>
                </w:p>
                <w:p w:rsidR="008D0A4A" w:rsidRPr="0070171A" w:rsidRDefault="008D0A4A" w:rsidP="008D0A4A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lang w:val="es-CO" w:eastAsia="en-US"/>
                    </w:rPr>
                  </w:pPr>
                </w:p>
              </w:tc>
            </w:tr>
            <w:tr w:rsidR="00E27D7B" w:rsidRPr="0070171A">
              <w:trPr>
                <w:trHeight w:val="427"/>
                <w:jc w:val="center"/>
              </w:trPr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lang w:val="es-CO" w:eastAsia="en-US"/>
                    </w:rPr>
                  </w:pPr>
                </w:p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lang w:val="es-CO" w:eastAsia="en-US"/>
                    </w:rPr>
                  </w:pPr>
                  <w:r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4.2. OBLIGACIONES:</w:t>
                  </w:r>
                </w:p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hAnsi="Tahoma" w:cs="Tahoma"/>
                      <w:lang w:val="es-CO" w:eastAsia="en-US"/>
                    </w:rPr>
                  </w:pPr>
                </w:p>
                <w:p w:rsidR="00D558A8" w:rsidRPr="0070171A" w:rsidRDefault="00D558A8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lang w:val="es-CO" w:eastAsia="en-US"/>
                    </w:rPr>
                  </w:pPr>
                  <w:r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4.</w:t>
                  </w:r>
                  <w:r w:rsidR="00F16E2E"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 xml:space="preserve">2.1. </w:t>
                  </w:r>
                  <w:r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OBLIGACIONES DEL CONTRATISTA</w:t>
                  </w:r>
                </w:p>
                <w:p w:rsidR="00F16E2E" w:rsidRPr="0070171A" w:rsidRDefault="00F16E2E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lang w:val="es-CO" w:eastAsia="en-US"/>
                    </w:rPr>
                  </w:pPr>
                </w:p>
                <w:p w:rsidR="00432707" w:rsidRPr="0070171A" w:rsidRDefault="002C09D5">
                  <w:pPr>
                    <w:spacing w:line="276" w:lineRule="auto"/>
                    <w:jc w:val="both"/>
                    <w:rPr>
                      <w:rFonts w:ascii="Tahoma" w:hAnsi="Tahoma" w:cs="Tahoma"/>
                      <w:lang w:val="es-CO"/>
                    </w:rPr>
                  </w:pPr>
                  <w:r w:rsidRPr="0070171A">
                    <w:rPr>
                      <w:rFonts w:ascii="Tahoma" w:hAnsi="Tahoma" w:cs="Tahoma"/>
                      <w:lang w:val="es-CO"/>
                    </w:rPr>
                    <w:t>Realizar un listado de las principales actividades a ejecutar por parte del CONTRATISTA</w:t>
                  </w:r>
                  <w:r w:rsidR="00E40D05" w:rsidRPr="0070171A">
                    <w:rPr>
                      <w:rFonts w:ascii="Tahoma" w:hAnsi="Tahoma" w:cs="Tahoma"/>
                      <w:lang w:val="es-CO"/>
                    </w:rPr>
                    <w:t>.</w:t>
                  </w:r>
                </w:p>
                <w:p w:rsidR="00E40D05" w:rsidRPr="0070171A" w:rsidRDefault="00E40D05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lang w:val="es-CO" w:eastAsia="en-US"/>
                    </w:rPr>
                  </w:pPr>
                </w:p>
                <w:p w:rsidR="005C1BAE" w:rsidRPr="0070171A" w:rsidRDefault="005C1BAE">
                  <w:pPr>
                    <w:spacing w:line="276" w:lineRule="auto"/>
                    <w:jc w:val="both"/>
                    <w:rPr>
                      <w:rFonts w:ascii="Tahoma" w:hAnsi="Tahoma" w:cs="Tahoma"/>
                    </w:rPr>
                  </w:pPr>
                  <w:r w:rsidRPr="0070171A">
                    <w:rPr>
                      <w:rFonts w:ascii="Tahoma" w:hAnsi="Tahoma" w:cs="Tahoma"/>
                    </w:rPr>
                    <w:t xml:space="preserve">Se incluirán todas las actividades y/o servicios que se deben ejecutar y/o de los productos que se deban suministrar con ocasión de la contratación. </w:t>
                  </w:r>
                </w:p>
                <w:p w:rsidR="005C1BAE" w:rsidRPr="0070171A" w:rsidRDefault="005C1BAE">
                  <w:pPr>
                    <w:spacing w:line="276" w:lineRule="auto"/>
                    <w:jc w:val="both"/>
                    <w:rPr>
                      <w:rFonts w:ascii="Tahoma" w:hAnsi="Tahoma" w:cs="Tahoma"/>
                    </w:rPr>
                  </w:pPr>
                </w:p>
                <w:p w:rsidR="00A73D26" w:rsidRPr="0070171A" w:rsidRDefault="00A73D26">
                  <w:pPr>
                    <w:spacing w:line="276" w:lineRule="auto"/>
                    <w:jc w:val="both"/>
                    <w:rPr>
                      <w:rFonts w:ascii="Tahoma" w:hAnsi="Tahoma" w:cs="Tahoma"/>
                    </w:rPr>
                  </w:pPr>
                  <w:r w:rsidRPr="0070171A">
                    <w:rPr>
                      <w:rFonts w:ascii="Tahoma" w:hAnsi="Tahoma" w:cs="Tahoma"/>
                    </w:rPr>
                    <w:t>Las calidades, especificaciones, cantidades y demás características que puedan o deban reunir los bienes y/o servicios, sus condiciones de prestación según el caso.</w:t>
                  </w:r>
                </w:p>
                <w:p w:rsidR="00A73D26" w:rsidRPr="0070171A" w:rsidRDefault="00A73D26">
                  <w:pPr>
                    <w:spacing w:line="276" w:lineRule="auto"/>
                    <w:jc w:val="both"/>
                    <w:rPr>
                      <w:rFonts w:ascii="Tahoma" w:hAnsi="Tahoma" w:cs="Tahoma"/>
                    </w:rPr>
                  </w:pPr>
                </w:p>
                <w:p w:rsidR="005C1BAE" w:rsidRPr="0070171A" w:rsidRDefault="00E40D05">
                  <w:pPr>
                    <w:spacing w:line="276" w:lineRule="auto"/>
                    <w:jc w:val="both"/>
                    <w:rPr>
                      <w:rFonts w:ascii="Tahoma" w:hAnsi="Tahoma" w:cs="Tahoma"/>
                    </w:rPr>
                  </w:pPr>
                  <w:r w:rsidRPr="0070171A">
                    <w:rPr>
                      <w:rFonts w:ascii="Tahoma" w:hAnsi="Tahoma" w:cs="Tahoma"/>
                    </w:rPr>
                    <w:t>En caso de contemplar s</w:t>
                  </w:r>
                  <w:r w:rsidR="005C1BAE" w:rsidRPr="0070171A">
                    <w:rPr>
                      <w:rFonts w:ascii="Tahoma" w:hAnsi="Tahoma" w:cs="Tahoma"/>
                    </w:rPr>
                    <w:t>ervicios conexos</w:t>
                  </w:r>
                  <w:r w:rsidRPr="0070171A">
                    <w:rPr>
                      <w:rFonts w:ascii="Tahoma" w:hAnsi="Tahoma" w:cs="Tahoma"/>
                    </w:rPr>
                    <w:t xml:space="preserve">, </w:t>
                  </w:r>
                  <w:r w:rsidR="00A73D26" w:rsidRPr="0070171A">
                    <w:rPr>
                      <w:rFonts w:ascii="Tahoma" w:hAnsi="Tahoma" w:cs="Tahoma"/>
                    </w:rPr>
                    <w:t>que son aq</w:t>
                  </w:r>
                  <w:r w:rsidR="005C1BAE" w:rsidRPr="0070171A">
                    <w:rPr>
                      <w:rFonts w:ascii="Tahoma" w:hAnsi="Tahoma" w:cs="Tahoma"/>
                    </w:rPr>
                    <w:t>uellos que se derivan del cumplimiento del objeto del contrato, como capacitaciones, mantenimientos, entrega</w:t>
                  </w:r>
                  <w:r w:rsidR="00A73D26" w:rsidRPr="0070171A">
                    <w:rPr>
                      <w:rFonts w:ascii="Tahoma" w:hAnsi="Tahoma" w:cs="Tahoma"/>
                    </w:rPr>
                    <w:t xml:space="preserve"> de productos, etc. Se deberá definir las condiciones y alcance de los mismos.</w:t>
                  </w:r>
                </w:p>
                <w:p w:rsidR="00415C95" w:rsidRPr="0070171A" w:rsidRDefault="00415C95" w:rsidP="00A73D26">
                  <w:pPr>
                    <w:rPr>
                      <w:rFonts w:ascii="Tahoma" w:hAnsi="Tahoma" w:cs="Tahoma"/>
                      <w:lang w:val="es-CO" w:eastAsia="en-US"/>
                    </w:rPr>
                  </w:pPr>
                </w:p>
                <w:p w:rsidR="00E27D7B" w:rsidRPr="0070171A" w:rsidRDefault="00D558A8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lang w:val="es-CO" w:eastAsia="en-US"/>
                    </w:rPr>
                  </w:pPr>
                  <w:r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4.</w:t>
                  </w:r>
                  <w:r w:rsidR="00F16E2E"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 xml:space="preserve">2.2. </w:t>
                  </w:r>
                  <w:r w:rsidR="00E27D7B"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 xml:space="preserve">OBLIGACIONES </w:t>
                  </w:r>
                  <w:r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 xml:space="preserve">DE </w:t>
                  </w:r>
                  <w:r w:rsidR="00E27D7B"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EMPRESAS P</w:t>
                  </w:r>
                  <w:r w:rsidR="00F16E2E"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Ú</w:t>
                  </w:r>
                  <w:r w:rsidR="00E27D7B"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BLICAS DE CUNDINAMARCA</w:t>
                  </w:r>
                  <w:r w:rsidR="0070171A"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 xml:space="preserve"> S.A ESP.</w:t>
                  </w:r>
                  <w:r w:rsidR="00E27D7B"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:</w:t>
                  </w:r>
                </w:p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lang w:val="es-CO" w:eastAsia="en-US"/>
                    </w:rPr>
                  </w:pPr>
                </w:p>
                <w:p w:rsidR="00A73D26" w:rsidRPr="0070171A" w:rsidRDefault="00A73D26" w:rsidP="00A73D26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pacing w:val="-2"/>
                      <w:sz w:val="24"/>
                      <w:szCs w:val="24"/>
                    </w:rPr>
                  </w:pPr>
                  <w:r w:rsidRPr="0070171A">
                    <w:rPr>
                      <w:rFonts w:ascii="Tahoma" w:hAnsi="Tahoma" w:cs="Tahoma"/>
                      <w:spacing w:val="-2"/>
                      <w:sz w:val="24"/>
                      <w:szCs w:val="24"/>
                      <w:lang w:val="es-CO"/>
                    </w:rPr>
                    <w:t xml:space="preserve">1.  </w:t>
                  </w:r>
                  <w:r w:rsidRPr="0070171A">
                    <w:rPr>
                      <w:rFonts w:ascii="Tahoma" w:hAnsi="Tahoma" w:cs="Tahoma"/>
                      <w:spacing w:val="-2"/>
                      <w:sz w:val="24"/>
                      <w:szCs w:val="24"/>
                    </w:rPr>
                    <w:t xml:space="preserve">Realizar el pago de los servicios en la forma y condiciones pactadas. </w:t>
                  </w:r>
                </w:p>
                <w:p w:rsidR="00A73D26" w:rsidRPr="0070171A" w:rsidRDefault="00A73D26" w:rsidP="00A73D26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pacing w:val="-2"/>
                      <w:sz w:val="24"/>
                      <w:szCs w:val="24"/>
                    </w:rPr>
                  </w:pPr>
                  <w:r w:rsidRPr="0070171A">
                    <w:rPr>
                      <w:rFonts w:ascii="Tahoma" w:hAnsi="Tahoma" w:cs="Tahoma"/>
                      <w:spacing w:val="-2"/>
                      <w:sz w:val="24"/>
                      <w:szCs w:val="24"/>
                    </w:rPr>
                    <w:t xml:space="preserve">2.  Realizar la supervisión del contrato. </w:t>
                  </w:r>
                </w:p>
                <w:p w:rsidR="00BA4335" w:rsidRPr="0070171A" w:rsidRDefault="00A73D26" w:rsidP="00BA4335">
                  <w:pPr>
                    <w:pStyle w:val="Prrafodelista"/>
                    <w:spacing w:line="276" w:lineRule="auto"/>
                    <w:ind w:left="245" w:hanging="245"/>
                    <w:jc w:val="both"/>
                    <w:rPr>
                      <w:rFonts w:ascii="Tahoma" w:eastAsia="Arial Narrow" w:hAnsi="Tahoma" w:cs="Tahoma"/>
                      <w:sz w:val="24"/>
                      <w:szCs w:val="24"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spacing w:val="-2"/>
                      <w:sz w:val="24"/>
                      <w:szCs w:val="24"/>
                    </w:rPr>
                    <w:t xml:space="preserve">3. </w:t>
                  </w:r>
                  <w:r w:rsidRPr="0070171A">
                    <w:rPr>
                      <w:rFonts w:ascii="Tahoma" w:eastAsia="Arial Narrow" w:hAnsi="Tahoma" w:cs="Tahoma"/>
                      <w:sz w:val="24"/>
                      <w:szCs w:val="24"/>
                      <w:lang w:val="es-CO" w:eastAsia="es-CO"/>
                    </w:rPr>
                    <w:t xml:space="preserve">Brindar oportunamente el apoyo jurídico, financiero y legal a los </w:t>
                  </w:r>
                  <w:r w:rsidR="00BA4335" w:rsidRPr="0070171A">
                    <w:rPr>
                      <w:rFonts w:ascii="Tahoma" w:eastAsia="Arial Narrow" w:hAnsi="Tahoma" w:cs="Tahoma"/>
                      <w:sz w:val="24"/>
                      <w:szCs w:val="24"/>
                      <w:lang w:val="es-CO" w:eastAsia="es-CO"/>
                    </w:rPr>
                    <w:t xml:space="preserve">servicios </w:t>
                  </w:r>
                  <w:r w:rsidRPr="0070171A">
                    <w:rPr>
                      <w:rFonts w:ascii="Tahoma" w:eastAsia="Arial Narrow" w:hAnsi="Tahoma" w:cs="Tahoma"/>
                      <w:sz w:val="24"/>
                      <w:szCs w:val="24"/>
                      <w:lang w:val="es-CO" w:eastAsia="es-CO"/>
                    </w:rPr>
                    <w:t>que</w:t>
                  </w:r>
                  <w:r w:rsidR="00BA4335" w:rsidRPr="0070171A">
                    <w:rPr>
                      <w:rFonts w:ascii="Tahoma" w:eastAsia="Arial Narrow" w:hAnsi="Tahoma" w:cs="Tahoma"/>
                      <w:sz w:val="24"/>
                      <w:szCs w:val="24"/>
                      <w:lang w:val="es-CO" w:eastAsia="es-CO"/>
                    </w:rPr>
                    <w:t xml:space="preserve"> </w:t>
                  </w:r>
                  <w:r w:rsidR="00016368">
                    <w:rPr>
                      <w:rFonts w:ascii="Tahoma" w:eastAsia="Arial Narrow" w:hAnsi="Tahoma" w:cs="Tahoma"/>
                      <w:sz w:val="24"/>
                      <w:szCs w:val="24"/>
                      <w:lang w:val="es-CO" w:eastAsia="es-CO"/>
                    </w:rPr>
                    <w:t xml:space="preserve">   </w:t>
                  </w:r>
                  <w:r w:rsidR="00BA4335" w:rsidRPr="0070171A">
                    <w:rPr>
                      <w:rFonts w:ascii="Tahoma" w:eastAsia="Arial Narrow" w:hAnsi="Tahoma" w:cs="Tahoma"/>
                      <w:sz w:val="24"/>
                      <w:szCs w:val="24"/>
                      <w:lang w:val="es-CO" w:eastAsia="es-CO"/>
                    </w:rPr>
                    <w:t xml:space="preserve">prestes </w:t>
                  </w:r>
                  <w:r w:rsidRPr="0070171A">
                    <w:rPr>
                      <w:rFonts w:ascii="Tahoma" w:eastAsia="Arial Narrow" w:hAnsi="Tahoma" w:cs="Tahoma"/>
                      <w:sz w:val="24"/>
                      <w:szCs w:val="24"/>
                      <w:lang w:val="es-CO" w:eastAsia="es-CO"/>
                    </w:rPr>
                    <w:t xml:space="preserve">los contratistas  en  ejercicio  de  sus  obligaciones. </w:t>
                  </w:r>
                </w:p>
                <w:p w:rsidR="00EF2C4B" w:rsidRPr="0070171A" w:rsidRDefault="00BA4335" w:rsidP="00BA4335">
                  <w:pPr>
                    <w:pStyle w:val="Prrafodelista"/>
                    <w:spacing w:line="276" w:lineRule="auto"/>
                    <w:ind w:left="245" w:hanging="245"/>
                    <w:jc w:val="both"/>
                    <w:rPr>
                      <w:rFonts w:ascii="Tahoma" w:hAnsi="Tahoma" w:cs="Tahoma"/>
                      <w:sz w:val="24"/>
                      <w:szCs w:val="24"/>
                      <w:lang w:val="es-CO" w:eastAsia="en-US"/>
                    </w:rPr>
                  </w:pPr>
                  <w:r w:rsidRPr="0070171A">
                    <w:rPr>
                      <w:rFonts w:ascii="Tahoma" w:eastAsia="Arial Narrow" w:hAnsi="Tahoma" w:cs="Tahoma"/>
                      <w:sz w:val="24"/>
                      <w:szCs w:val="24"/>
                      <w:lang w:val="es-CO" w:eastAsia="es-CO"/>
                    </w:rPr>
                    <w:t>4</w:t>
                  </w:r>
                  <w:r w:rsidR="00A73D26" w:rsidRPr="0070171A">
                    <w:rPr>
                      <w:rFonts w:ascii="Tahoma" w:eastAsia="Arial Narrow" w:hAnsi="Tahoma" w:cs="Tahoma"/>
                      <w:sz w:val="24"/>
                      <w:szCs w:val="24"/>
                      <w:lang w:val="es-CO" w:eastAsia="es-CO"/>
                    </w:rPr>
                    <w:t>.  Las  demás inherentes al objeto del contrato.</w:t>
                  </w:r>
                </w:p>
                <w:p w:rsidR="00EF2C4B" w:rsidRPr="0070171A" w:rsidRDefault="00EF2C4B" w:rsidP="00EF2C4B">
                  <w:pPr>
                    <w:pStyle w:val="Prrafodelista"/>
                    <w:spacing w:line="276" w:lineRule="auto"/>
                    <w:ind w:left="0"/>
                    <w:jc w:val="both"/>
                    <w:rPr>
                      <w:rFonts w:ascii="Tahoma" w:hAnsi="Tahoma" w:cs="Tahoma"/>
                      <w:sz w:val="24"/>
                      <w:szCs w:val="24"/>
                      <w:lang w:val="es-CO" w:eastAsia="en-US"/>
                    </w:rPr>
                  </w:pPr>
                </w:p>
              </w:tc>
            </w:tr>
            <w:tr w:rsidR="00E27D7B" w:rsidRPr="0070171A">
              <w:trPr>
                <w:trHeight w:val="388"/>
                <w:jc w:val="center"/>
              </w:trPr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5EA" w:rsidRPr="0070171A" w:rsidRDefault="002665EA" w:rsidP="002665EA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lang w:val="es-CO" w:eastAsia="en-US"/>
                    </w:rPr>
                  </w:pPr>
                </w:p>
                <w:p w:rsidR="00E27D7B" w:rsidRPr="0070171A" w:rsidRDefault="00E27D7B" w:rsidP="002665EA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val="es-CO" w:eastAsia="en-US"/>
                    </w:rPr>
                  </w:pPr>
                  <w:r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4.</w:t>
                  </w:r>
                  <w:r w:rsidR="00EF2C4B"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3.</w:t>
                  </w:r>
                  <w:r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 xml:space="preserve"> PLAZO</w:t>
                  </w:r>
                  <w:r w:rsidRPr="0070171A">
                    <w:rPr>
                      <w:rFonts w:ascii="Tahoma" w:hAnsi="Tahoma" w:cs="Tahoma"/>
                      <w:b/>
                      <w:bCs/>
                      <w:lang w:val="es-CO" w:eastAsia="en-US"/>
                    </w:rPr>
                    <w:t>:</w:t>
                  </w:r>
                  <w:r w:rsidRPr="0070171A">
                    <w:rPr>
                      <w:rFonts w:ascii="Tahoma" w:hAnsi="Tahoma" w:cs="Tahoma"/>
                      <w:lang w:val="es-CO" w:eastAsia="es-CO"/>
                    </w:rPr>
                    <w:t xml:space="preserve"> El término de ejecución del contrato será</w:t>
                  </w:r>
                  <w:r w:rsidR="002C09D5" w:rsidRPr="0070171A">
                    <w:rPr>
                      <w:rFonts w:ascii="Tahoma" w:hAnsi="Tahoma" w:cs="Tahoma"/>
                      <w:lang w:val="es-CO" w:eastAsia="es-CO"/>
                    </w:rPr>
                    <w:t xml:space="preserve"> de PLAZO EN TIEMPO O FECHA LIMITE DEL CONTRATO</w:t>
                  </w:r>
                  <w:r w:rsidRPr="0070171A">
                    <w:rPr>
                      <w:rFonts w:ascii="Tahoma" w:hAnsi="Tahoma" w:cs="Tahoma"/>
                      <w:lang w:val="es-CO" w:eastAsia="es-CO"/>
                    </w:rPr>
                    <w:t>,</w:t>
                  </w:r>
                  <w:r w:rsidRPr="0070171A">
                    <w:rPr>
                      <w:rFonts w:ascii="Tahoma" w:hAnsi="Tahoma" w:cs="Tahoma"/>
                      <w:lang w:val="es-CO" w:eastAsia="en-US"/>
                    </w:rPr>
                    <w:t xml:space="preserve"> contados </w:t>
                  </w:r>
                  <w:r w:rsidRPr="0070171A">
                    <w:rPr>
                      <w:rFonts w:ascii="Tahoma" w:hAnsi="Tahoma" w:cs="Tahoma"/>
                      <w:lang w:val="es-CO" w:eastAsia="es-CO"/>
                    </w:rPr>
                    <w:t>a partir del cumplimiento de los requisitos de perfeccionamiento, legalización y ejecución del mismo.</w:t>
                  </w:r>
                  <w:r w:rsidRPr="0070171A">
                    <w:rPr>
                      <w:rFonts w:ascii="Tahoma" w:hAnsi="Tahoma" w:cs="Tahoma"/>
                      <w:bCs/>
                      <w:lang w:val="es-CO" w:eastAsia="en-US"/>
                    </w:rPr>
                    <w:t xml:space="preserve"> </w:t>
                  </w:r>
                </w:p>
              </w:tc>
            </w:tr>
            <w:tr w:rsidR="00E27D7B" w:rsidRPr="0070171A">
              <w:trPr>
                <w:trHeight w:val="388"/>
                <w:jc w:val="center"/>
              </w:trPr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6A90" w:rsidRPr="0070171A" w:rsidRDefault="00E27D7B" w:rsidP="00A008E4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eastAsia="en-US"/>
                    </w:rPr>
                  </w:pPr>
                  <w:r w:rsidRPr="0070171A">
                    <w:rPr>
                      <w:rFonts w:ascii="Tahoma" w:hAnsi="Tahoma" w:cs="Tahoma"/>
                      <w:b/>
                      <w:lang w:val="es-CO" w:eastAsia="en-US"/>
                    </w:rPr>
                    <w:lastRenderedPageBreak/>
                    <w:t>4.</w:t>
                  </w:r>
                  <w:r w:rsidR="00EF2C4B"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4</w:t>
                  </w:r>
                  <w:r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 xml:space="preserve">. VALOR: </w:t>
                  </w:r>
                  <w:r w:rsidRPr="0070171A">
                    <w:rPr>
                      <w:rFonts w:ascii="Tahoma" w:hAnsi="Tahoma" w:cs="Tahoma"/>
                      <w:lang w:val="es-CO" w:eastAsia="en-US"/>
                    </w:rPr>
                    <w:t xml:space="preserve">El valor del contrato a celebrar para todos los efectos legales y fiscales es hasta la suma de </w:t>
                  </w:r>
                  <w:r w:rsidR="002C09D5" w:rsidRPr="0070171A">
                    <w:rPr>
                      <w:rFonts w:ascii="Tahoma" w:hAnsi="Tahoma" w:cs="Tahoma"/>
                      <w:lang w:val="es-CO" w:eastAsia="en-US"/>
                    </w:rPr>
                    <w:t>VALOR EN LETRAS</w:t>
                  </w:r>
                  <w:r w:rsidRPr="0070171A">
                    <w:rPr>
                      <w:rFonts w:ascii="Tahoma" w:hAnsi="Tahoma" w:cs="Tahoma"/>
                      <w:lang w:val="es-CO" w:eastAsia="en-US"/>
                    </w:rPr>
                    <w:t xml:space="preserve"> ($</w:t>
                  </w:r>
                  <w:r w:rsidR="002C09D5" w:rsidRPr="0070171A">
                    <w:rPr>
                      <w:rFonts w:ascii="Tahoma" w:hAnsi="Tahoma" w:cs="Tahoma"/>
                      <w:lang w:val="es-CO" w:eastAsia="en-US"/>
                    </w:rPr>
                    <w:t>VALOR EN NUMEROS</w:t>
                  </w:r>
                  <w:r w:rsidRPr="0070171A">
                    <w:rPr>
                      <w:rFonts w:ascii="Tahoma" w:hAnsi="Tahoma" w:cs="Tahoma"/>
                      <w:lang w:val="es-CO" w:eastAsia="en-US"/>
                    </w:rPr>
                    <w:t xml:space="preserve">). </w:t>
                  </w:r>
                  <w:r w:rsidRPr="0070171A">
                    <w:rPr>
                      <w:rFonts w:ascii="Tahoma" w:hAnsi="Tahoma" w:cs="Tahoma"/>
                      <w:lang w:eastAsia="en-US"/>
                    </w:rPr>
                    <w:t xml:space="preserve">Este valor se respalda con el </w:t>
                  </w:r>
                  <w:r w:rsidR="002C09D5" w:rsidRPr="0070171A">
                    <w:rPr>
                      <w:rFonts w:ascii="Tahoma" w:hAnsi="Tahoma" w:cs="Tahoma"/>
                      <w:lang w:eastAsia="en-US"/>
                    </w:rPr>
                    <w:t xml:space="preserve">No. de CDP o CDR según el </w:t>
                  </w:r>
                  <w:r w:rsidR="00A008E4" w:rsidRPr="0070171A">
                    <w:rPr>
                      <w:rFonts w:ascii="Tahoma" w:hAnsi="Tahoma" w:cs="Tahoma"/>
                      <w:lang w:eastAsia="en-US"/>
                    </w:rPr>
                    <w:t>origen de los recursos (</w:t>
                  </w:r>
                  <w:r w:rsidR="002C09D5" w:rsidRPr="0070171A">
                    <w:rPr>
                      <w:rFonts w:ascii="Tahoma" w:hAnsi="Tahoma" w:cs="Tahoma"/>
                      <w:lang w:eastAsia="en-US"/>
                    </w:rPr>
                    <w:t>Fecha)</w:t>
                  </w:r>
                  <w:r w:rsidR="002665EA" w:rsidRPr="0070171A">
                    <w:rPr>
                      <w:rFonts w:ascii="Tahoma" w:hAnsi="Tahoma" w:cs="Tahoma"/>
                      <w:lang w:eastAsia="en-US"/>
                    </w:rPr>
                    <w:t xml:space="preserve">. En el caso de que sea CDR No. de </w:t>
                  </w:r>
                  <w:r w:rsidRPr="0070171A">
                    <w:rPr>
                      <w:rFonts w:ascii="Tahoma" w:hAnsi="Tahoma" w:cs="Tahoma"/>
                      <w:lang w:eastAsia="en-US"/>
                    </w:rPr>
                    <w:t>Certificado de Saldo de CDR FIA</w:t>
                  </w:r>
                  <w:r w:rsidR="002665EA" w:rsidRPr="0070171A">
                    <w:rPr>
                      <w:rFonts w:ascii="Tahoma" w:hAnsi="Tahoma" w:cs="Tahoma"/>
                      <w:lang w:eastAsia="en-US"/>
                    </w:rPr>
                    <w:t xml:space="preserve"> </w:t>
                  </w:r>
                  <w:r w:rsidR="00A008E4" w:rsidRPr="0070171A">
                    <w:rPr>
                      <w:rFonts w:ascii="Tahoma" w:hAnsi="Tahoma" w:cs="Tahoma"/>
                      <w:lang w:eastAsia="en-US"/>
                    </w:rPr>
                    <w:t>(</w:t>
                  </w:r>
                  <w:r w:rsidR="002665EA" w:rsidRPr="0070171A">
                    <w:rPr>
                      <w:rFonts w:ascii="Tahoma" w:hAnsi="Tahoma" w:cs="Tahoma"/>
                      <w:lang w:eastAsia="en-US"/>
                    </w:rPr>
                    <w:t>Fecha)</w:t>
                  </w:r>
                  <w:r w:rsidRPr="0070171A">
                    <w:rPr>
                      <w:rFonts w:ascii="Tahoma" w:hAnsi="Tahoma" w:cs="Tahoma"/>
                      <w:lang w:eastAsia="en-US"/>
                    </w:rPr>
                    <w:t xml:space="preserve">, </w:t>
                  </w:r>
                  <w:r w:rsidRPr="0070171A">
                    <w:rPr>
                      <w:rFonts w:ascii="Tahoma" w:hAnsi="Tahoma" w:cs="Tahoma"/>
                      <w:lang w:val="es-CO" w:eastAsia="es-CO"/>
                    </w:rPr>
                    <w:t xml:space="preserve">expedido por el Director de Finanzas y de Presupuesto </w:t>
                  </w:r>
                  <w:r w:rsidR="002665EA" w:rsidRPr="0070171A">
                    <w:rPr>
                      <w:rFonts w:ascii="Tahoma" w:hAnsi="Tahoma" w:cs="Tahoma"/>
                      <w:lang w:val="es-CO" w:eastAsia="en-US"/>
                    </w:rPr>
                    <w:t>o por quien se encuentre facultado para su expedición</w:t>
                  </w:r>
                  <w:r w:rsidRPr="0070171A">
                    <w:rPr>
                      <w:rFonts w:ascii="Tahoma" w:hAnsi="Tahoma" w:cs="Tahoma"/>
                      <w:lang w:val="es-CO" w:eastAsia="en-US"/>
                    </w:rPr>
                    <w:t>.</w:t>
                  </w:r>
                </w:p>
              </w:tc>
            </w:tr>
            <w:tr w:rsidR="00E27D7B" w:rsidRPr="0070171A">
              <w:trPr>
                <w:trHeight w:val="405"/>
                <w:jc w:val="center"/>
              </w:trPr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7B" w:rsidRPr="0070171A" w:rsidRDefault="00E27D7B">
                  <w:pPr>
                    <w:spacing w:line="276" w:lineRule="auto"/>
                    <w:ind w:left="503" w:hanging="503"/>
                    <w:jc w:val="both"/>
                    <w:rPr>
                      <w:rFonts w:ascii="Tahoma" w:eastAsia="Times New Roman" w:hAnsi="Tahoma" w:cs="Tahoma"/>
                      <w:b/>
                      <w:lang w:eastAsia="en-US"/>
                    </w:rPr>
                  </w:pPr>
                </w:p>
                <w:p w:rsidR="00BA4335" w:rsidRPr="0070171A" w:rsidRDefault="00E27D7B" w:rsidP="00D558A8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lang w:val="es-CO" w:eastAsia="en-US"/>
                    </w:rPr>
                  </w:pPr>
                  <w:r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4.</w:t>
                  </w:r>
                  <w:r w:rsidR="00EF2C4B"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5</w:t>
                  </w:r>
                  <w:r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 xml:space="preserve">. FORMA DE PAGO: </w:t>
                  </w:r>
                  <w:r w:rsidR="002665EA" w:rsidRPr="0070171A">
                    <w:rPr>
                      <w:rFonts w:ascii="Tahoma" w:hAnsi="Tahoma" w:cs="Tahoma"/>
                      <w:lang w:val="es-CO" w:eastAsia="en-US"/>
                    </w:rPr>
                    <w:t>INSERTAR LA FORMA DE PAGO DEFINIDA PARA EL CONTRATO,</w:t>
                  </w:r>
                  <w:r w:rsidR="002665EA"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 xml:space="preserve"> </w:t>
                  </w:r>
                  <w:r w:rsidR="00BA4335" w:rsidRPr="0070171A">
                    <w:rPr>
                      <w:rFonts w:ascii="Tahoma" w:hAnsi="Tahoma" w:cs="Tahoma"/>
                    </w:rPr>
                    <w:t>Dicha definición deberá consultar la naturaleza del contrato y los lineamientos presupuestales de Empresa.</w:t>
                  </w:r>
                </w:p>
                <w:p w:rsidR="00BA4335" w:rsidRPr="0070171A" w:rsidRDefault="00BA4335" w:rsidP="00D558A8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lang w:val="es-CO" w:eastAsia="en-US"/>
                    </w:rPr>
                  </w:pPr>
                </w:p>
                <w:p w:rsidR="00BA4335" w:rsidRPr="0070171A" w:rsidRDefault="00BA4335" w:rsidP="00D558A8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lang w:val="es-CO" w:eastAsia="en-US"/>
                    </w:rPr>
                  </w:pPr>
                  <w:r w:rsidRPr="0070171A">
                    <w:rPr>
                      <w:rFonts w:ascii="Tahoma" w:hAnsi="Tahoma" w:cs="Tahoma"/>
                      <w:spacing w:val="-2"/>
                    </w:rPr>
                    <w:t>EMPRESAS PÚBLICAS DE CUNDINAMARCA S</w:t>
                  </w:r>
                  <w:r w:rsidR="0070171A" w:rsidRPr="0070171A">
                    <w:rPr>
                      <w:rFonts w:ascii="Tahoma" w:hAnsi="Tahoma" w:cs="Tahoma"/>
                      <w:spacing w:val="-2"/>
                    </w:rPr>
                    <w:t>.</w:t>
                  </w:r>
                  <w:r w:rsidRPr="0070171A">
                    <w:rPr>
                      <w:rFonts w:ascii="Tahoma" w:hAnsi="Tahoma" w:cs="Tahoma"/>
                      <w:spacing w:val="-2"/>
                    </w:rPr>
                    <w:t>A</w:t>
                  </w:r>
                  <w:r w:rsidR="0070171A" w:rsidRPr="0070171A">
                    <w:rPr>
                      <w:rFonts w:ascii="Tahoma" w:hAnsi="Tahoma" w:cs="Tahoma"/>
                      <w:spacing w:val="-2"/>
                    </w:rPr>
                    <w:t>.</w:t>
                  </w:r>
                  <w:r w:rsidRPr="0070171A">
                    <w:rPr>
                      <w:rFonts w:ascii="Tahoma" w:hAnsi="Tahoma" w:cs="Tahoma"/>
                      <w:spacing w:val="-2"/>
                    </w:rPr>
                    <w:t xml:space="preserve"> ESP</w:t>
                  </w:r>
                  <w:r w:rsidR="0070171A" w:rsidRPr="0070171A">
                    <w:rPr>
                      <w:rFonts w:ascii="Tahoma" w:hAnsi="Tahoma" w:cs="Tahoma"/>
                      <w:spacing w:val="-2"/>
                    </w:rPr>
                    <w:t>.,</w:t>
                  </w:r>
                  <w:r w:rsidRPr="0070171A">
                    <w:rPr>
                      <w:rFonts w:ascii="Tahoma" w:hAnsi="Tahoma" w:cs="Tahoma"/>
                      <w:spacing w:val="-2"/>
                    </w:rPr>
                    <w:t xml:space="preserve"> pagará al </w:t>
                  </w:r>
                  <w:r w:rsidRPr="0070171A">
                    <w:rPr>
                      <w:rFonts w:ascii="Tahoma" w:hAnsi="Tahoma" w:cs="Tahoma"/>
                      <w:b/>
                      <w:spacing w:val="-2"/>
                    </w:rPr>
                    <w:t>CONTRATISTA</w:t>
                  </w:r>
                  <w:r w:rsidRPr="0070171A">
                    <w:rPr>
                      <w:rFonts w:ascii="Tahoma" w:hAnsi="Tahoma" w:cs="Tahoma"/>
                      <w:spacing w:val="-2"/>
                    </w:rPr>
                    <w:t xml:space="preserve"> el valor del presente contrato en la siguiente forma:</w:t>
                  </w:r>
                </w:p>
                <w:p w:rsidR="00F16A90" w:rsidRPr="0070171A" w:rsidRDefault="00F16A90" w:rsidP="00BA4335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val="es-CO" w:eastAsia="en-US"/>
                    </w:rPr>
                  </w:pPr>
                </w:p>
              </w:tc>
            </w:tr>
            <w:tr w:rsidR="00E27D7B" w:rsidRPr="0070171A">
              <w:trPr>
                <w:trHeight w:val="405"/>
                <w:jc w:val="center"/>
              </w:trPr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lang w:val="es-CO" w:eastAsia="en-US"/>
                    </w:rPr>
                  </w:pPr>
                </w:p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hAnsi="Tahoma" w:cs="Tahoma"/>
                      <w:lang w:val="es-CO" w:eastAsia="en-US"/>
                    </w:rPr>
                  </w:pPr>
                  <w:r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4.</w:t>
                  </w:r>
                  <w:r w:rsidR="00EF2C4B"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6.</w:t>
                  </w:r>
                  <w:r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 xml:space="preserve"> LUGAR DE EJECUCIÓN</w:t>
                  </w:r>
                  <w:r w:rsidRPr="0070171A">
                    <w:rPr>
                      <w:rFonts w:ascii="Tahoma" w:hAnsi="Tahoma" w:cs="Tahoma"/>
                      <w:lang w:val="es-CO" w:eastAsia="en-US"/>
                    </w:rPr>
                    <w:t>: Departamento de Cundinamarca.</w:t>
                  </w:r>
                </w:p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val="es-CO" w:eastAsia="en-US"/>
                    </w:rPr>
                  </w:pPr>
                </w:p>
              </w:tc>
            </w:tr>
            <w:tr w:rsidR="00E27D7B" w:rsidRPr="0070171A">
              <w:trPr>
                <w:trHeight w:val="405"/>
                <w:jc w:val="center"/>
              </w:trPr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7B" w:rsidRPr="0070171A" w:rsidRDefault="00E27D7B">
                  <w:pPr>
                    <w:spacing w:line="276" w:lineRule="auto"/>
                    <w:rPr>
                      <w:rFonts w:ascii="Tahoma" w:eastAsia="Times New Roman" w:hAnsi="Tahoma" w:cs="Tahoma"/>
                      <w:b/>
                      <w:lang w:val="es-CO" w:eastAsia="en-US"/>
                    </w:rPr>
                  </w:pPr>
                </w:p>
                <w:p w:rsidR="00E27D7B" w:rsidRPr="0070171A" w:rsidRDefault="00E27D7B">
                  <w:pPr>
                    <w:spacing w:line="276" w:lineRule="auto"/>
                    <w:rPr>
                      <w:rFonts w:ascii="Tahoma" w:hAnsi="Tahoma" w:cs="Tahoma"/>
                      <w:lang w:val="es-CO" w:eastAsia="en-US"/>
                    </w:rPr>
                  </w:pPr>
                  <w:r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4.</w:t>
                  </w:r>
                  <w:r w:rsidR="00EF2C4B"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>7</w:t>
                  </w:r>
                  <w:r w:rsidRPr="0070171A">
                    <w:rPr>
                      <w:rFonts w:ascii="Tahoma" w:hAnsi="Tahoma" w:cs="Tahoma"/>
                      <w:b/>
                      <w:lang w:val="es-CO" w:eastAsia="en-US"/>
                    </w:rPr>
                    <w:t xml:space="preserve"> SUPERVISOR</w:t>
                  </w:r>
                  <w:r w:rsidRPr="0070171A">
                    <w:rPr>
                      <w:rFonts w:ascii="Tahoma" w:hAnsi="Tahoma" w:cs="Tahoma"/>
                      <w:lang w:val="es-CO" w:eastAsia="en-US"/>
                    </w:rPr>
                    <w:t xml:space="preserve">: </w:t>
                  </w:r>
                </w:p>
                <w:p w:rsidR="0070171A" w:rsidRDefault="0070171A" w:rsidP="00BA4335">
                  <w:pPr>
                    <w:spacing w:line="276" w:lineRule="auto"/>
                    <w:rPr>
                      <w:rFonts w:ascii="Tahoma" w:hAnsi="Tahoma" w:cs="Tahoma"/>
                    </w:rPr>
                  </w:pPr>
                </w:p>
                <w:p w:rsidR="00F16A90" w:rsidRPr="0070171A" w:rsidRDefault="00BA4335" w:rsidP="00BA4335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70171A">
                    <w:rPr>
                      <w:rFonts w:ascii="Tahoma" w:hAnsi="Tahoma" w:cs="Tahoma"/>
                    </w:rPr>
                    <w:t xml:space="preserve">La supervisión del presente contrato estará a cargo de </w:t>
                  </w:r>
                  <w:r w:rsidR="00CF0FE0">
                    <w:rPr>
                      <w:rFonts w:ascii="Tahoma" w:hAnsi="Tahoma" w:cs="Tahoma"/>
                    </w:rPr>
                    <w:t>quien designe por escrito el ordenador del gasto.</w:t>
                  </w:r>
                </w:p>
                <w:p w:rsidR="00BA4335" w:rsidRPr="0070171A" w:rsidRDefault="00BA4335" w:rsidP="00BA4335">
                  <w:pPr>
                    <w:spacing w:line="276" w:lineRule="auto"/>
                    <w:rPr>
                      <w:rFonts w:ascii="Tahoma" w:eastAsia="Times New Roman" w:hAnsi="Tahoma" w:cs="Tahoma"/>
                      <w:b/>
                      <w:lang w:val="es-CO" w:eastAsia="en-US"/>
                    </w:rPr>
                  </w:pPr>
                </w:p>
              </w:tc>
            </w:tr>
            <w:tr w:rsidR="00E27D7B" w:rsidRPr="0070171A">
              <w:trPr>
                <w:trHeight w:val="80"/>
                <w:jc w:val="center"/>
              </w:trPr>
              <w:tc>
                <w:tcPr>
                  <w:tcW w:w="9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2C4B" w:rsidRPr="0070171A" w:rsidRDefault="00EF2C4B">
                  <w:pPr>
                    <w:spacing w:line="276" w:lineRule="auto"/>
                    <w:rPr>
                      <w:rFonts w:ascii="Tahoma" w:eastAsia="Times New Roman" w:hAnsi="Tahoma" w:cs="Tahoma"/>
                      <w:b/>
                      <w:lang w:val="es-MX" w:eastAsia="en-US"/>
                    </w:rPr>
                  </w:pPr>
                </w:p>
              </w:tc>
            </w:tr>
            <w:tr w:rsidR="00E27D7B" w:rsidRPr="0070171A">
              <w:trPr>
                <w:trHeight w:val="264"/>
                <w:jc w:val="center"/>
              </w:trPr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27D7B" w:rsidRPr="0070171A" w:rsidRDefault="00E27D7B">
                  <w:pPr>
                    <w:pStyle w:val="Sinespaciado"/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s-MX"/>
                    </w:rPr>
                  </w:pPr>
                  <w:r w:rsidRPr="0070171A">
                    <w:rPr>
                      <w:rFonts w:ascii="Tahoma" w:hAnsi="Tahoma" w:cs="Tahoma"/>
                      <w:b/>
                      <w:sz w:val="24"/>
                      <w:szCs w:val="24"/>
                      <w:lang w:val="es-MX"/>
                    </w:rPr>
                    <w:t>5. ANÁLISIS TÉCNICO Y ECONÓMICO DEL  BIEN Y/O SERVICIO QUE SE VA A CONTRATAR</w:t>
                  </w:r>
                </w:p>
              </w:tc>
            </w:tr>
            <w:tr w:rsidR="00E27D7B" w:rsidRPr="0070171A" w:rsidTr="0070171A">
              <w:trPr>
                <w:trHeight w:val="1938"/>
                <w:jc w:val="center"/>
              </w:trPr>
              <w:tc>
                <w:tcPr>
                  <w:tcW w:w="9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lang w:val="es-MX" w:eastAsia="en-US"/>
                    </w:rPr>
                  </w:pPr>
                </w:p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lang w:val="es-MX" w:eastAsia="en-US"/>
                    </w:rPr>
                  </w:pPr>
                  <w:r w:rsidRPr="0070171A">
                    <w:rPr>
                      <w:rFonts w:ascii="Tahoma" w:hAnsi="Tahoma" w:cs="Tahoma"/>
                      <w:b/>
                      <w:lang w:val="es-MX" w:eastAsia="en-US"/>
                    </w:rPr>
                    <w:t>ANÁLISIS TÉCNICO.</w:t>
                  </w:r>
                </w:p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lang w:val="es-MX" w:eastAsia="en-US"/>
                    </w:rPr>
                  </w:pPr>
                </w:p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hAnsi="Tahoma" w:cs="Tahoma"/>
                      <w:bCs/>
                      <w:lang w:val="es-MX" w:eastAsia="en-US"/>
                    </w:rPr>
                  </w:pPr>
                  <w:r w:rsidRPr="0070171A">
                    <w:rPr>
                      <w:rFonts w:ascii="Tahoma" w:hAnsi="Tahoma" w:cs="Tahoma"/>
                      <w:lang w:val="es-MX" w:eastAsia="en-US"/>
                    </w:rPr>
                    <w:t xml:space="preserve">Para desarrollar el objeto a contratar, </w:t>
                  </w:r>
                  <w:r w:rsidR="00091C3E" w:rsidRPr="0070171A">
                    <w:rPr>
                      <w:rFonts w:ascii="Tahoma" w:hAnsi="Tahoma" w:cs="Tahoma"/>
                      <w:lang w:val="es-MX" w:eastAsia="en-US"/>
                    </w:rPr>
                    <w:t>el</w:t>
                  </w:r>
                  <w:r w:rsidRPr="0070171A">
                    <w:rPr>
                      <w:rFonts w:ascii="Tahoma" w:hAnsi="Tahoma" w:cs="Tahoma"/>
                      <w:lang w:val="es-MX" w:eastAsia="en-US"/>
                    </w:rPr>
                    <w:t xml:space="preserve"> </w:t>
                  </w:r>
                  <w:r w:rsidR="00091C3E" w:rsidRPr="0070171A">
                    <w:rPr>
                      <w:rFonts w:ascii="Tahoma" w:hAnsi="Tahoma" w:cs="Tahoma"/>
                      <w:bCs/>
                      <w:lang w:val="es-MX" w:eastAsia="en-US"/>
                    </w:rPr>
                    <w:t xml:space="preserve">AREA QUE REQUIERE LA CONTRATACION </w:t>
                  </w:r>
                  <w:r w:rsidRPr="0070171A">
                    <w:rPr>
                      <w:rFonts w:ascii="Tahoma" w:hAnsi="Tahoma" w:cs="Tahoma"/>
                      <w:lang w:val="es-MX" w:eastAsia="en-US"/>
                    </w:rPr>
                    <w:t xml:space="preserve">requiere los servicios de </w:t>
                  </w:r>
                  <w:r w:rsidR="00091C3E" w:rsidRPr="0070171A">
                    <w:rPr>
                      <w:rFonts w:ascii="Tahoma" w:hAnsi="Tahoma" w:cs="Tahoma"/>
                      <w:bCs/>
                      <w:lang w:val="es-MX" w:eastAsia="en-US"/>
                    </w:rPr>
                    <w:t>DESCRIPCIÓN (</w:t>
                  </w:r>
                  <w:r w:rsidR="00CF0FE0">
                    <w:rPr>
                      <w:rFonts w:ascii="Tahoma" w:hAnsi="Tahoma" w:cs="Tahoma"/>
                      <w:bCs/>
                      <w:lang w:val="es-MX" w:eastAsia="en-US"/>
                    </w:rPr>
                    <w:t>especificaciones técnicas</w:t>
                  </w:r>
                  <w:r w:rsidR="00091C3E" w:rsidRPr="0070171A">
                    <w:rPr>
                      <w:rFonts w:ascii="Tahoma" w:hAnsi="Tahoma" w:cs="Tahoma"/>
                      <w:bCs/>
                      <w:lang w:val="es-MX" w:eastAsia="en-US"/>
                    </w:rPr>
                    <w:t>)</w:t>
                  </w:r>
                  <w:r w:rsidRPr="0070171A">
                    <w:rPr>
                      <w:rFonts w:ascii="Tahoma" w:hAnsi="Tahoma" w:cs="Tahoma"/>
                      <w:bCs/>
                      <w:lang w:val="es-MX" w:eastAsia="en-US"/>
                    </w:rPr>
                    <w:t xml:space="preserve">. </w:t>
                  </w:r>
                </w:p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hAnsi="Tahoma" w:cs="Tahoma"/>
                      <w:bCs/>
                      <w:lang w:val="es-MX" w:eastAsia="en-US"/>
                    </w:rPr>
                  </w:pPr>
                </w:p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bCs/>
                      <w:lang w:val="es-MX" w:eastAsia="en-US"/>
                    </w:rPr>
                  </w:pPr>
                  <w:r w:rsidRPr="0070171A">
                    <w:rPr>
                      <w:rFonts w:ascii="Tahoma" w:hAnsi="Tahoma" w:cs="Tahoma"/>
                      <w:b/>
                      <w:bCs/>
                      <w:lang w:val="es-MX" w:eastAsia="en-US"/>
                    </w:rPr>
                    <w:t>ANÁLISIS ECONÓMICO.</w:t>
                  </w:r>
                </w:p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bCs/>
                      <w:lang w:val="es-MX" w:eastAsia="en-US"/>
                    </w:rPr>
                  </w:pPr>
                </w:p>
                <w:p w:rsidR="00E27D7B" w:rsidRPr="00CF0FE0" w:rsidRDefault="00E27D7B">
                  <w:pPr>
                    <w:spacing w:line="276" w:lineRule="auto"/>
                    <w:jc w:val="both"/>
                    <w:rPr>
                      <w:rFonts w:ascii="Tahoma" w:hAnsi="Tahoma" w:cs="Tahoma"/>
                      <w:b/>
                      <w:bCs/>
                      <w:lang w:val="es-MX" w:eastAsia="en-US"/>
                    </w:rPr>
                  </w:pPr>
                  <w:r w:rsidRPr="0070171A">
                    <w:rPr>
                      <w:rFonts w:ascii="Tahoma" w:hAnsi="Tahoma" w:cs="Tahoma"/>
                      <w:bCs/>
                      <w:lang w:val="es-MX" w:eastAsia="en-US"/>
                    </w:rPr>
                    <w:t xml:space="preserve">Teniendo en cuenta el perfil específico requerido para la ejecución del contrato, así como el tiempo sugerido para la ejecución del mismo, </w:t>
                  </w:r>
                  <w:r w:rsidR="00091C3E" w:rsidRPr="0070171A">
                    <w:rPr>
                      <w:rFonts w:ascii="Tahoma" w:hAnsi="Tahoma" w:cs="Tahoma"/>
                      <w:lang w:val="es-MX" w:eastAsia="en-US"/>
                    </w:rPr>
                    <w:t xml:space="preserve">el </w:t>
                  </w:r>
                  <w:r w:rsidR="00091C3E" w:rsidRPr="0070171A">
                    <w:rPr>
                      <w:rFonts w:ascii="Tahoma" w:hAnsi="Tahoma" w:cs="Tahoma"/>
                      <w:bCs/>
                      <w:lang w:val="es-MX" w:eastAsia="en-US"/>
                    </w:rPr>
                    <w:t xml:space="preserve">AREA QUE REQUIERE LA </w:t>
                  </w:r>
                  <w:r w:rsidR="00091C3E" w:rsidRPr="0070171A">
                    <w:rPr>
                      <w:rFonts w:ascii="Tahoma" w:hAnsi="Tahoma" w:cs="Tahoma"/>
                      <w:bCs/>
                      <w:lang w:val="es-MX" w:eastAsia="en-US"/>
                    </w:rPr>
                    <w:lastRenderedPageBreak/>
                    <w:t xml:space="preserve">CONTRATACION </w:t>
                  </w:r>
                  <w:r w:rsidRPr="0070171A">
                    <w:rPr>
                      <w:rFonts w:ascii="Tahoma" w:hAnsi="Tahoma" w:cs="Tahoma"/>
                      <w:bCs/>
                      <w:lang w:val="es-MX" w:eastAsia="en-US"/>
                    </w:rPr>
                    <w:t xml:space="preserve">considera que el presupuesto estimado para esta contratación es de hasta </w:t>
                  </w:r>
                  <w:r w:rsidR="00091C3E" w:rsidRPr="0070171A">
                    <w:rPr>
                      <w:rFonts w:ascii="Tahoma" w:hAnsi="Tahoma" w:cs="Tahoma"/>
                      <w:lang w:val="es-CO" w:eastAsia="en-US"/>
                    </w:rPr>
                    <w:t>VALOR EN LETRAS ($VALOR EN NUMEROS)</w:t>
                  </w:r>
                </w:p>
                <w:p w:rsidR="00CF0FE0" w:rsidRPr="00CF0FE0" w:rsidRDefault="00CF0FE0">
                  <w:pPr>
                    <w:spacing w:line="276" w:lineRule="auto"/>
                    <w:jc w:val="both"/>
                    <w:rPr>
                      <w:rFonts w:ascii="Tahoma" w:hAnsi="Tahoma" w:cs="Tahoma"/>
                      <w:bCs/>
                      <w:color w:val="FF0000"/>
                      <w:lang w:val="es-MX" w:eastAsia="en-US"/>
                    </w:rPr>
                  </w:pPr>
                  <w:r w:rsidRPr="00CF0FE0">
                    <w:rPr>
                      <w:rFonts w:ascii="Tahoma" w:hAnsi="Tahoma" w:cs="Tahoma"/>
                      <w:bCs/>
                      <w:color w:val="FF0000"/>
                      <w:lang w:val="es-MX" w:eastAsia="en-US"/>
                    </w:rPr>
                    <w:t>(se debe realizar un estudio de mercado con el fin de demostrar de donde se obtuvo el valor)</w:t>
                  </w:r>
                </w:p>
                <w:p w:rsidR="0070171A" w:rsidRPr="0070171A" w:rsidRDefault="00E27D7B" w:rsidP="00E745EA">
                  <w:pPr>
                    <w:spacing w:line="276" w:lineRule="auto"/>
                    <w:jc w:val="both"/>
                    <w:rPr>
                      <w:rFonts w:ascii="Tahoma" w:hAnsi="Tahoma" w:cs="Tahoma"/>
                      <w:bCs/>
                      <w:lang w:val="es-MX" w:eastAsia="en-US"/>
                    </w:rPr>
                  </w:pPr>
                  <w:r w:rsidRPr="0070171A">
                    <w:rPr>
                      <w:rFonts w:ascii="Tahoma" w:hAnsi="Tahoma" w:cs="Tahoma"/>
                      <w:bCs/>
                      <w:lang w:val="es-MX" w:eastAsia="en-US"/>
                    </w:rPr>
                    <w:t>Para cada pago, el contratista deberá acreditar el pago a los sistemas de salud y pensión de conformidad con la normatividad vigente.</w:t>
                  </w:r>
                </w:p>
              </w:tc>
            </w:tr>
          </w:tbl>
          <w:p w:rsidR="00E27D7B" w:rsidRPr="0070171A" w:rsidRDefault="00E27D7B">
            <w:pPr>
              <w:spacing w:after="200" w:line="276" w:lineRule="auto"/>
              <w:rPr>
                <w:rFonts w:ascii="Tahoma" w:eastAsia="Times New Roman" w:hAnsi="Tahoma" w:cs="Tahoma"/>
                <w:b/>
                <w:lang w:eastAsia="en-US"/>
              </w:rPr>
            </w:pPr>
          </w:p>
        </w:tc>
      </w:tr>
      <w:tr w:rsidR="00E27D7B" w:rsidRPr="0070171A" w:rsidTr="00091C3E">
        <w:trPr>
          <w:trHeight w:val="264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27D7B" w:rsidRPr="0070171A" w:rsidRDefault="00EF2C4B" w:rsidP="00F16E2E">
            <w:pPr>
              <w:tabs>
                <w:tab w:val="left" w:pos="434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lang w:val="es-MX" w:eastAsia="en-US"/>
              </w:rPr>
            </w:pPr>
            <w:r w:rsidRPr="0070171A">
              <w:rPr>
                <w:rFonts w:ascii="Tahoma" w:hAnsi="Tahoma" w:cs="Tahoma"/>
                <w:b/>
                <w:lang w:val="es-CO" w:eastAsia="en-US"/>
              </w:rPr>
              <w:lastRenderedPageBreak/>
              <w:t>6</w:t>
            </w:r>
            <w:r w:rsidR="00E27D7B" w:rsidRPr="0070171A">
              <w:rPr>
                <w:rFonts w:ascii="Tahoma" w:hAnsi="Tahoma" w:cs="Tahoma"/>
                <w:b/>
                <w:lang w:val="es-CO" w:eastAsia="en-US"/>
              </w:rPr>
              <w:t xml:space="preserve">. RIESGOS DE LA EVENTUAL CONTRATACIÓN </w:t>
            </w:r>
          </w:p>
        </w:tc>
      </w:tr>
      <w:tr w:rsidR="00E27D7B" w:rsidRPr="0070171A" w:rsidTr="00091C3E">
        <w:trPr>
          <w:trHeight w:val="2178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7B" w:rsidRPr="0070171A" w:rsidRDefault="00E27D7B">
            <w:pPr>
              <w:tabs>
                <w:tab w:val="left" w:pos="513"/>
              </w:tabs>
              <w:spacing w:line="276" w:lineRule="auto"/>
              <w:rPr>
                <w:rFonts w:ascii="Tahoma" w:eastAsia="Times New Roman" w:hAnsi="Tahoma" w:cs="Tahoma"/>
                <w:lang w:eastAsia="en-US"/>
              </w:rPr>
            </w:pPr>
          </w:p>
          <w:tbl>
            <w:tblPr>
              <w:tblW w:w="86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180"/>
              <w:gridCol w:w="851"/>
              <w:gridCol w:w="1560"/>
              <w:gridCol w:w="3064"/>
            </w:tblGrid>
            <w:tr w:rsidR="00E27D7B" w:rsidRPr="0070171A">
              <w:trPr>
                <w:trHeight w:val="231"/>
                <w:jc w:val="center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b/>
                      <w:bCs/>
                      <w:lang w:val="es-CO" w:eastAsia="es-CO"/>
                    </w:rPr>
                    <w:t>TIPIFICACIÓN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b/>
                      <w:bCs/>
                      <w:lang w:val="es-CO" w:eastAsia="es-CO"/>
                    </w:rPr>
                    <w:t>ASIGNACIÓN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b/>
                      <w:bCs/>
                      <w:lang w:val="es-CO" w:eastAsia="es-CO"/>
                    </w:rPr>
                    <w:t>VIGENCIA</w:t>
                  </w:r>
                </w:p>
              </w:tc>
            </w:tr>
            <w:tr w:rsidR="00E27D7B" w:rsidRPr="0070171A">
              <w:trPr>
                <w:trHeight w:val="135"/>
                <w:jc w:val="center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lang w:val="es-CO" w:eastAsia="es-CO"/>
                    </w:rPr>
                    <w:t>CUMPLIMIENTO DEL CONTRATO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b/>
                      <w:lang w:val="es-CO" w:eastAsia="es-CO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lang w:val="es-CO" w:eastAsia="es-CO"/>
                    </w:rPr>
                    <w:t>10%</w:t>
                  </w:r>
                  <w:r w:rsidR="00A008E4" w:rsidRPr="0070171A">
                    <w:rPr>
                      <w:rFonts w:ascii="Tahoma" w:hAnsi="Tahoma" w:cs="Tahoma"/>
                      <w:lang w:val="es-CO" w:eastAsia="es-CO"/>
                    </w:rPr>
                    <w:t xml:space="preserve"> (mínimo)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lang w:val="es-CO" w:eastAsia="es-CO"/>
                    </w:rPr>
                    <w:t>Durante el plazo de ejecución y 4 meses más</w:t>
                  </w:r>
                </w:p>
              </w:tc>
            </w:tr>
            <w:tr w:rsidR="00E27D7B" w:rsidRPr="0070171A">
              <w:trPr>
                <w:trHeight w:val="90"/>
                <w:jc w:val="center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lang w:val="es-CO" w:eastAsia="es-CO"/>
                    </w:rPr>
                    <w:t xml:space="preserve">CALIDAD DEL SERVICIO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b/>
                      <w:lang w:val="es-CO" w:eastAsia="es-CO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lang w:val="es-CO" w:eastAsia="es-CO"/>
                    </w:rPr>
                    <w:t>10%</w:t>
                  </w:r>
                  <w:r w:rsidR="00A008E4" w:rsidRPr="0070171A">
                    <w:rPr>
                      <w:rFonts w:ascii="Tahoma" w:hAnsi="Tahoma" w:cs="Tahoma"/>
                      <w:lang w:val="es-CO" w:eastAsia="es-CO"/>
                    </w:rPr>
                    <w:t xml:space="preserve"> (mínimo)</w:t>
                  </w: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lang w:val="es-CO" w:eastAsia="es-CO"/>
                    </w:rPr>
                    <w:t>Durante el plazo de ejecución y 4 meses más</w:t>
                  </w:r>
                </w:p>
              </w:tc>
            </w:tr>
            <w:tr w:rsidR="00CF0FE0" w:rsidRPr="0070171A">
              <w:trPr>
                <w:trHeight w:val="90"/>
                <w:jc w:val="center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FE0" w:rsidRPr="0070171A" w:rsidRDefault="00CF0FE0">
                  <w:pPr>
                    <w:spacing w:line="276" w:lineRule="auto"/>
                    <w:jc w:val="both"/>
                    <w:rPr>
                      <w:rFonts w:ascii="Tahoma" w:hAnsi="Tahoma" w:cs="Tahoma"/>
                      <w:lang w:val="es-CO" w:eastAsia="es-CO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FE0" w:rsidRPr="0070171A" w:rsidRDefault="00CF0FE0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lang w:val="es-CO" w:eastAsia="es-C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FE0" w:rsidRPr="0070171A" w:rsidRDefault="00CF0FE0">
                  <w:pPr>
                    <w:spacing w:line="276" w:lineRule="auto"/>
                    <w:jc w:val="center"/>
                    <w:rPr>
                      <w:rFonts w:ascii="Tahoma" w:hAnsi="Tahoma" w:cs="Tahoma"/>
                      <w:lang w:val="es-CO" w:eastAsia="es-CO"/>
                    </w:rPr>
                  </w:pPr>
                </w:p>
              </w:tc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0FE0" w:rsidRPr="0070171A" w:rsidRDefault="00CF0FE0">
                  <w:pPr>
                    <w:spacing w:line="276" w:lineRule="auto"/>
                    <w:jc w:val="both"/>
                    <w:rPr>
                      <w:rFonts w:ascii="Tahoma" w:hAnsi="Tahoma" w:cs="Tahoma"/>
                      <w:lang w:val="es-CO" w:eastAsia="es-CO"/>
                    </w:rPr>
                  </w:pPr>
                </w:p>
              </w:tc>
            </w:tr>
          </w:tbl>
          <w:p w:rsidR="0012752C" w:rsidRPr="0070171A" w:rsidRDefault="0012752C" w:rsidP="0012752C">
            <w:pPr>
              <w:tabs>
                <w:tab w:val="left" w:pos="4340"/>
              </w:tabs>
              <w:spacing w:before="120" w:line="276" w:lineRule="auto"/>
              <w:jc w:val="both"/>
              <w:rPr>
                <w:rFonts w:ascii="Tahoma" w:eastAsia="Times New Roman" w:hAnsi="Tahoma" w:cs="Tahoma"/>
                <w:lang w:eastAsia="en-US"/>
              </w:rPr>
            </w:pPr>
          </w:p>
        </w:tc>
      </w:tr>
      <w:tr w:rsidR="00E27D7B" w:rsidRPr="0070171A" w:rsidTr="0070171A">
        <w:trPr>
          <w:trHeight w:val="162"/>
          <w:jc w:val="center"/>
        </w:trPr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02" w:rsidRPr="0070171A" w:rsidRDefault="00931B02">
            <w:pPr>
              <w:tabs>
                <w:tab w:val="left" w:pos="4340"/>
              </w:tabs>
              <w:spacing w:line="276" w:lineRule="auto"/>
              <w:rPr>
                <w:rFonts w:ascii="Tahoma" w:eastAsia="Times New Roman" w:hAnsi="Tahoma" w:cs="Tahoma"/>
                <w:b/>
                <w:lang w:val="es-CO" w:eastAsia="en-US"/>
              </w:rPr>
            </w:pPr>
          </w:p>
        </w:tc>
      </w:tr>
      <w:tr w:rsidR="00E27D7B" w:rsidRPr="0070171A" w:rsidTr="00091C3E">
        <w:trPr>
          <w:trHeight w:val="270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E27D7B" w:rsidRPr="0070171A" w:rsidRDefault="00EF2C4B" w:rsidP="00EF2C4B">
            <w:pPr>
              <w:tabs>
                <w:tab w:val="left" w:pos="434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lang w:val="es-CO" w:eastAsia="en-US"/>
              </w:rPr>
            </w:pPr>
            <w:r w:rsidRPr="0070171A">
              <w:rPr>
                <w:rFonts w:ascii="Tahoma" w:hAnsi="Tahoma" w:cs="Tahoma"/>
                <w:b/>
                <w:lang w:val="es-CO" w:eastAsia="en-US"/>
              </w:rPr>
              <w:t>7</w:t>
            </w:r>
            <w:r w:rsidR="00E27D7B" w:rsidRPr="0070171A">
              <w:rPr>
                <w:rFonts w:ascii="Tahoma" w:hAnsi="Tahoma" w:cs="Tahoma"/>
                <w:b/>
                <w:lang w:val="es-CO" w:eastAsia="en-US"/>
              </w:rPr>
              <w:t>.  MODALIDAD DE</w:t>
            </w:r>
            <w:r w:rsidR="00625431" w:rsidRPr="0070171A">
              <w:rPr>
                <w:rFonts w:ascii="Tahoma" w:hAnsi="Tahoma" w:cs="Tahoma"/>
                <w:b/>
                <w:lang w:val="es-CO" w:eastAsia="en-US"/>
              </w:rPr>
              <w:t xml:space="preserve"> CONTRATACIÓN </w:t>
            </w:r>
          </w:p>
        </w:tc>
      </w:tr>
      <w:tr w:rsidR="00E27D7B" w:rsidRPr="0070171A" w:rsidTr="0070171A">
        <w:trPr>
          <w:trHeight w:val="1037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D7B" w:rsidRPr="0070171A" w:rsidRDefault="00E27D7B">
            <w:pPr>
              <w:tabs>
                <w:tab w:val="left" w:pos="4340"/>
              </w:tabs>
              <w:spacing w:line="276" w:lineRule="auto"/>
              <w:jc w:val="center"/>
              <w:rPr>
                <w:rFonts w:ascii="Tahoma" w:eastAsia="Times New Roman" w:hAnsi="Tahoma" w:cs="Tahoma"/>
                <w:b/>
                <w:lang w:val="es-CO" w:eastAsia="en-US"/>
              </w:rPr>
            </w:pPr>
          </w:p>
          <w:p w:rsidR="00E27D7B" w:rsidRDefault="0012752C" w:rsidP="0012752C">
            <w:pPr>
              <w:spacing w:after="80" w:line="276" w:lineRule="auto"/>
              <w:jc w:val="both"/>
              <w:rPr>
                <w:rFonts w:ascii="Tahoma" w:eastAsia="Times New Roman" w:hAnsi="Tahoma" w:cs="Tahoma"/>
                <w:lang w:val="es-CO" w:eastAsia="en-US"/>
              </w:rPr>
            </w:pPr>
            <w:r w:rsidRPr="0070171A">
              <w:rPr>
                <w:rFonts w:ascii="Tahoma" w:eastAsia="Times New Roman" w:hAnsi="Tahoma" w:cs="Tahoma"/>
                <w:lang w:val="es-CO" w:eastAsia="en-US"/>
              </w:rPr>
              <w:t>Este numeral será diligenciado por el grupo de profesionales de la Dirección de Gestión Contractual.</w:t>
            </w:r>
          </w:p>
          <w:p w:rsidR="00016368" w:rsidRPr="0070171A" w:rsidRDefault="00016368" w:rsidP="0012752C">
            <w:pPr>
              <w:spacing w:after="80" w:line="276" w:lineRule="auto"/>
              <w:jc w:val="both"/>
              <w:rPr>
                <w:rFonts w:ascii="Tahoma" w:eastAsia="Times New Roman" w:hAnsi="Tahoma" w:cs="Tahoma"/>
                <w:b/>
                <w:lang w:val="es-CO" w:eastAsia="en-US"/>
              </w:rPr>
            </w:pPr>
            <w:bookmarkStart w:id="0" w:name="_GoBack"/>
            <w:bookmarkEnd w:id="0"/>
          </w:p>
        </w:tc>
      </w:tr>
      <w:tr w:rsidR="00E27D7B" w:rsidRPr="0070171A" w:rsidTr="00091C3E">
        <w:trPr>
          <w:trHeight w:val="274"/>
          <w:jc w:val="center"/>
        </w:trPr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5431" w:rsidRPr="0070171A" w:rsidRDefault="00625431">
            <w:pPr>
              <w:spacing w:line="276" w:lineRule="auto"/>
              <w:rPr>
                <w:rFonts w:ascii="Tahoma" w:eastAsia="Times New Roman" w:hAnsi="Tahoma" w:cs="Tahoma"/>
                <w:b/>
                <w:lang w:val="es-MX" w:eastAsia="en-US"/>
              </w:rPr>
            </w:pPr>
          </w:p>
        </w:tc>
      </w:tr>
      <w:tr w:rsidR="00E27D7B" w:rsidRPr="0070171A" w:rsidTr="00091C3E">
        <w:trPr>
          <w:trHeight w:val="274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27D7B" w:rsidRPr="0070171A" w:rsidRDefault="00EF2C4B" w:rsidP="00EF2C4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lang w:val="es-MX" w:eastAsia="en-US"/>
              </w:rPr>
            </w:pPr>
            <w:r w:rsidRPr="0070171A">
              <w:rPr>
                <w:rFonts w:ascii="Tahoma" w:hAnsi="Tahoma" w:cs="Tahoma"/>
                <w:b/>
                <w:lang w:val="es-MX" w:eastAsia="en-US"/>
              </w:rPr>
              <w:t>8</w:t>
            </w:r>
            <w:r w:rsidR="00E27D7B" w:rsidRPr="0070171A">
              <w:rPr>
                <w:rFonts w:ascii="Tahoma" w:hAnsi="Tahoma" w:cs="Tahoma"/>
                <w:b/>
                <w:lang w:val="es-MX" w:eastAsia="en-US"/>
              </w:rPr>
              <w:t>.  TIPOLOGIA DEL CONTRATO (Marque con una X)</w:t>
            </w:r>
          </w:p>
        </w:tc>
      </w:tr>
      <w:tr w:rsidR="00E27D7B" w:rsidRPr="0070171A" w:rsidTr="00625431">
        <w:trPr>
          <w:trHeight w:val="1303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bottomFromText="200" w:vertAnchor="text" w:horzAnchor="margin" w:tblpXSpec="center" w:tblpY="125"/>
              <w:tblOverlap w:val="never"/>
              <w:tblW w:w="8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953"/>
              <w:gridCol w:w="3717"/>
            </w:tblGrid>
            <w:tr w:rsidR="00E27D7B" w:rsidRPr="0070171A" w:rsidTr="00931B02">
              <w:trPr>
                <w:trHeight w:val="64"/>
              </w:trPr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lang w:val="es-CO" w:eastAsia="es-CO"/>
                    </w:rPr>
                    <w:t>Prestación de Servicios Profesionales y/o Técnicos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</w:p>
              </w:tc>
            </w:tr>
            <w:tr w:rsidR="00E27D7B" w:rsidRPr="0070171A" w:rsidTr="00931B02">
              <w:trPr>
                <w:trHeight w:val="64"/>
              </w:trPr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lang w:val="es-CO" w:eastAsia="es-CO"/>
                    </w:rPr>
                    <w:t>Servicios Generales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</w:p>
              </w:tc>
            </w:tr>
            <w:tr w:rsidR="00E27D7B" w:rsidRPr="0070171A" w:rsidTr="00931B02">
              <w:trPr>
                <w:trHeight w:val="64"/>
              </w:trPr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lang w:val="es-CO" w:eastAsia="es-CO"/>
                    </w:rPr>
                    <w:t xml:space="preserve">Mantenimiento 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lang w:val="es-CO" w:eastAsia="en-US"/>
                    </w:rPr>
                  </w:pPr>
                </w:p>
              </w:tc>
            </w:tr>
          </w:tbl>
          <w:p w:rsidR="00F16E2E" w:rsidRPr="0070171A" w:rsidRDefault="00F16E2E">
            <w:pPr>
              <w:tabs>
                <w:tab w:val="left" w:pos="4340"/>
              </w:tabs>
              <w:spacing w:line="276" w:lineRule="auto"/>
              <w:jc w:val="both"/>
              <w:rPr>
                <w:rFonts w:ascii="Tahoma" w:eastAsia="Times New Roman" w:hAnsi="Tahoma" w:cs="Tahoma"/>
                <w:lang w:val="es-MX" w:eastAsia="en-US"/>
              </w:rPr>
            </w:pPr>
          </w:p>
        </w:tc>
      </w:tr>
      <w:tr w:rsidR="00931B02" w:rsidRPr="0070171A" w:rsidTr="0070171A">
        <w:trPr>
          <w:trHeight w:val="352"/>
          <w:jc w:val="center"/>
        </w:trPr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71A" w:rsidRPr="0070171A" w:rsidRDefault="0070171A" w:rsidP="0070171A">
            <w:pPr>
              <w:spacing w:line="276" w:lineRule="auto"/>
              <w:rPr>
                <w:rFonts w:ascii="Tahoma" w:hAnsi="Tahoma" w:cs="Tahoma"/>
                <w:b/>
                <w:lang w:val="es-MX" w:eastAsia="en-US"/>
              </w:rPr>
            </w:pPr>
          </w:p>
        </w:tc>
      </w:tr>
      <w:tr w:rsidR="00E27D7B" w:rsidRPr="0070171A" w:rsidTr="00931B02">
        <w:trPr>
          <w:trHeight w:val="278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31B02" w:rsidRPr="0070171A" w:rsidRDefault="00EF2C4B" w:rsidP="00931B02">
            <w:pPr>
              <w:spacing w:line="276" w:lineRule="auto"/>
              <w:jc w:val="center"/>
              <w:rPr>
                <w:rFonts w:ascii="Tahoma" w:hAnsi="Tahoma" w:cs="Tahoma"/>
                <w:b/>
                <w:lang w:val="es-MX" w:eastAsia="en-US"/>
              </w:rPr>
            </w:pPr>
            <w:r w:rsidRPr="0070171A">
              <w:rPr>
                <w:rFonts w:ascii="Tahoma" w:hAnsi="Tahoma" w:cs="Tahoma"/>
                <w:b/>
                <w:lang w:val="es-MX" w:eastAsia="en-US"/>
              </w:rPr>
              <w:t>9</w:t>
            </w:r>
            <w:r w:rsidR="00E27D7B" w:rsidRPr="0070171A">
              <w:rPr>
                <w:rFonts w:ascii="Tahoma" w:hAnsi="Tahoma" w:cs="Tahoma"/>
                <w:b/>
                <w:lang w:val="es-MX" w:eastAsia="en-US"/>
              </w:rPr>
              <w:t>. FACTORES DE SELECCIÓN (Marque con una X)</w:t>
            </w:r>
          </w:p>
        </w:tc>
      </w:tr>
      <w:tr w:rsidR="00E27D7B" w:rsidRPr="0070171A" w:rsidTr="00091C3E">
        <w:trPr>
          <w:trHeight w:val="1109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D7B" w:rsidRPr="0070171A" w:rsidRDefault="00EF2C4B">
            <w:pPr>
              <w:spacing w:line="276" w:lineRule="auto"/>
              <w:rPr>
                <w:rFonts w:ascii="Tahoma" w:eastAsia="Times New Roman" w:hAnsi="Tahoma" w:cs="Tahoma"/>
                <w:b/>
                <w:lang w:val="es-MX" w:eastAsia="en-US"/>
              </w:rPr>
            </w:pPr>
            <w:r w:rsidRPr="0070171A">
              <w:rPr>
                <w:rFonts w:ascii="Tahoma" w:hAnsi="Tahoma" w:cs="Tahoma"/>
                <w:b/>
                <w:lang w:val="es-MX" w:eastAsia="en-US"/>
              </w:rPr>
              <w:t>9</w:t>
            </w:r>
            <w:r w:rsidR="00E27D7B" w:rsidRPr="0070171A">
              <w:rPr>
                <w:rFonts w:ascii="Tahoma" w:hAnsi="Tahoma" w:cs="Tahoma"/>
                <w:b/>
                <w:lang w:val="es-MX" w:eastAsia="en-US"/>
              </w:rPr>
              <w:t>.1 REQUISITOS DE ADMISIBILIDAD</w:t>
            </w:r>
          </w:p>
          <w:tbl>
            <w:tblPr>
              <w:tblpPr w:leftFromText="141" w:rightFromText="141" w:bottomFromText="200" w:vertAnchor="text" w:horzAnchor="margin" w:tblpXSpec="center" w:tblpY="125"/>
              <w:tblOverlap w:val="never"/>
              <w:tblW w:w="8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394"/>
              <w:gridCol w:w="5276"/>
            </w:tblGrid>
            <w:tr w:rsidR="00E27D7B" w:rsidRPr="0070171A" w:rsidTr="00625431">
              <w:trPr>
                <w:trHeight w:val="219"/>
              </w:trPr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lang w:val="es-CO" w:eastAsia="es-CO"/>
                    </w:rPr>
                    <w:t>Jurídicos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7B" w:rsidRPr="0070171A" w:rsidRDefault="00CF0FE0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  <w:r>
                    <w:rPr>
                      <w:rFonts w:ascii="Tahoma" w:eastAsia="Times New Roman" w:hAnsi="Tahoma" w:cs="Tahoma"/>
                      <w:lang w:val="es-CO" w:eastAsia="es-CO"/>
                    </w:rPr>
                    <w:t>(indicar cuales se requieren)</w:t>
                  </w:r>
                </w:p>
              </w:tc>
            </w:tr>
            <w:tr w:rsidR="00E27D7B" w:rsidRPr="0070171A" w:rsidTr="00625431">
              <w:trPr>
                <w:trHeight w:val="219"/>
              </w:trPr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D7B" w:rsidRPr="0070171A" w:rsidRDefault="00F16E2E" w:rsidP="00F16E2E">
                  <w:pPr>
                    <w:spacing w:line="276" w:lineRule="auto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lang w:val="es-CO" w:eastAsia="es-CO"/>
                    </w:rPr>
                    <w:t>Técnicos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</w:p>
              </w:tc>
            </w:tr>
          </w:tbl>
          <w:p w:rsidR="00E27D7B" w:rsidRPr="0070171A" w:rsidRDefault="00E27D7B">
            <w:pPr>
              <w:spacing w:line="276" w:lineRule="auto"/>
              <w:rPr>
                <w:rFonts w:ascii="Tahoma" w:eastAsia="Times New Roman" w:hAnsi="Tahoma" w:cs="Tahoma"/>
                <w:b/>
                <w:lang w:eastAsia="en-US"/>
              </w:rPr>
            </w:pPr>
          </w:p>
        </w:tc>
      </w:tr>
      <w:tr w:rsidR="00931B02" w:rsidRPr="0070171A" w:rsidTr="0070171A">
        <w:trPr>
          <w:trHeight w:val="109"/>
          <w:jc w:val="center"/>
        </w:trPr>
        <w:tc>
          <w:tcPr>
            <w:tcW w:w="9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B02" w:rsidRPr="0070171A" w:rsidRDefault="00931B02" w:rsidP="0070171A">
            <w:pPr>
              <w:spacing w:line="276" w:lineRule="auto"/>
              <w:rPr>
                <w:rFonts w:ascii="Tahoma" w:hAnsi="Tahoma" w:cs="Tahoma"/>
                <w:b/>
                <w:lang w:val="es-MX" w:eastAsia="en-US"/>
              </w:rPr>
            </w:pPr>
          </w:p>
        </w:tc>
      </w:tr>
      <w:tr w:rsidR="00E27D7B" w:rsidRPr="0070171A" w:rsidTr="00091C3E">
        <w:trPr>
          <w:trHeight w:val="179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27D7B" w:rsidRPr="0070171A" w:rsidRDefault="00EF2C4B" w:rsidP="00EF2C4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lang w:val="es-MX" w:eastAsia="en-US"/>
              </w:rPr>
            </w:pPr>
            <w:r w:rsidRPr="0070171A">
              <w:rPr>
                <w:rFonts w:ascii="Tahoma" w:hAnsi="Tahoma" w:cs="Tahoma"/>
                <w:b/>
                <w:lang w:val="es-MX" w:eastAsia="en-US"/>
              </w:rPr>
              <w:t>10</w:t>
            </w:r>
            <w:r w:rsidR="00E27D7B" w:rsidRPr="0070171A">
              <w:rPr>
                <w:rFonts w:ascii="Tahoma" w:hAnsi="Tahoma" w:cs="Tahoma"/>
                <w:b/>
                <w:lang w:val="es-MX" w:eastAsia="en-US"/>
              </w:rPr>
              <w:t>.  CRITERIOS DE EVALUACIÓN (Marque con una X)</w:t>
            </w:r>
          </w:p>
        </w:tc>
      </w:tr>
      <w:tr w:rsidR="00E27D7B" w:rsidRPr="0070171A" w:rsidTr="00091C3E">
        <w:trPr>
          <w:trHeight w:val="179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86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359"/>
              <w:gridCol w:w="1530"/>
              <w:gridCol w:w="3751"/>
            </w:tblGrid>
            <w:tr w:rsidR="00E27D7B" w:rsidRPr="0070171A" w:rsidTr="00625431">
              <w:trPr>
                <w:trHeight w:val="275"/>
                <w:jc w:val="center"/>
              </w:trPr>
              <w:tc>
                <w:tcPr>
                  <w:tcW w:w="4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27D7B" w:rsidRPr="0070171A" w:rsidRDefault="00EF2C4B" w:rsidP="00EF2C4B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b/>
                      <w:bCs/>
                      <w:lang w:val="es-CO" w:eastAsia="es-CO"/>
                    </w:rPr>
                    <w:t>10</w:t>
                  </w:r>
                  <w:r w:rsidR="00E27D7B" w:rsidRPr="0070171A">
                    <w:rPr>
                      <w:rFonts w:ascii="Tahoma" w:hAnsi="Tahoma" w:cs="Tahoma"/>
                      <w:b/>
                      <w:bCs/>
                      <w:lang w:val="es-CO" w:eastAsia="es-CO"/>
                    </w:rPr>
                    <w:t>.1  TÉCNICOS</w:t>
                  </w:r>
                </w:p>
              </w:tc>
              <w:tc>
                <w:tcPr>
                  <w:tcW w:w="3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E27D7B" w:rsidRPr="0070171A" w:rsidRDefault="00E27D7B">
                  <w:pPr>
                    <w:spacing w:line="276" w:lineRule="auto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lang w:val="es-CO" w:eastAsia="es-CO"/>
                    </w:rPr>
                    <w:t> </w:t>
                  </w:r>
                </w:p>
              </w:tc>
            </w:tr>
            <w:tr w:rsidR="00E27D7B" w:rsidRPr="0070171A" w:rsidTr="00625431">
              <w:trPr>
                <w:trHeight w:val="219"/>
                <w:jc w:val="center"/>
              </w:trPr>
              <w:tc>
                <w:tcPr>
                  <w:tcW w:w="3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both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lang w:val="es-CO" w:eastAsia="es-CO"/>
                    </w:rPr>
                    <w:t>Experiencia del Oferente</w:t>
                  </w:r>
                </w:p>
              </w:tc>
              <w:tc>
                <w:tcPr>
                  <w:tcW w:w="52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27D7B" w:rsidRPr="0070171A" w:rsidRDefault="00CF0FE0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  <w:r>
                    <w:rPr>
                      <w:rFonts w:ascii="Tahoma" w:eastAsia="Times New Roman" w:hAnsi="Tahoma" w:cs="Tahoma"/>
                      <w:lang w:val="es-CO" w:eastAsia="es-CO"/>
                    </w:rPr>
                    <w:t>(indicar que experiencia se requiere)</w:t>
                  </w:r>
                </w:p>
              </w:tc>
            </w:tr>
            <w:tr w:rsidR="009149F8" w:rsidRPr="0070171A" w:rsidTr="00625431">
              <w:trPr>
                <w:trHeight w:val="137"/>
                <w:jc w:val="center"/>
              </w:trPr>
              <w:tc>
                <w:tcPr>
                  <w:tcW w:w="3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9149F8" w:rsidRPr="0070171A" w:rsidRDefault="009149F8">
                  <w:pPr>
                    <w:spacing w:line="276" w:lineRule="auto"/>
                    <w:jc w:val="both"/>
                    <w:rPr>
                      <w:rFonts w:ascii="Tahoma" w:hAnsi="Tahoma" w:cs="Tahoma"/>
                      <w:lang w:val="es-CO" w:eastAsia="es-CO"/>
                    </w:rPr>
                  </w:pPr>
                </w:p>
              </w:tc>
              <w:tc>
                <w:tcPr>
                  <w:tcW w:w="528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9149F8" w:rsidRPr="0070171A" w:rsidRDefault="009149F8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</w:p>
              </w:tc>
            </w:tr>
          </w:tbl>
          <w:p w:rsidR="00E27D7B" w:rsidRPr="0070171A" w:rsidRDefault="00E27D7B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lang w:val="es-MX" w:eastAsia="en-US"/>
              </w:rPr>
            </w:pPr>
          </w:p>
        </w:tc>
      </w:tr>
    </w:tbl>
    <w:p w:rsidR="00E27D7B" w:rsidRPr="0070171A" w:rsidRDefault="00E27D7B" w:rsidP="00E27D7B">
      <w:pPr>
        <w:rPr>
          <w:rFonts w:ascii="Tahoma" w:eastAsia="Times New Roman" w:hAnsi="Tahoma" w:cs="Tahoma"/>
          <w:lang w:val="es-CO"/>
        </w:rPr>
      </w:pPr>
    </w:p>
    <w:p w:rsidR="00F16A90" w:rsidRPr="0070171A" w:rsidRDefault="00F16A90" w:rsidP="00E27D7B">
      <w:pPr>
        <w:rPr>
          <w:rFonts w:ascii="Tahoma" w:hAnsi="Tahoma" w:cs="Tahoma"/>
          <w:lang w:val="es-CO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E27D7B" w:rsidRPr="0070171A" w:rsidTr="00E27D7B">
        <w:trPr>
          <w:trHeight w:val="417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D7B" w:rsidRPr="0070171A" w:rsidRDefault="00E27D7B">
            <w:pPr>
              <w:spacing w:line="276" w:lineRule="auto"/>
              <w:jc w:val="both"/>
              <w:rPr>
                <w:rFonts w:ascii="Tahoma" w:eastAsia="Times New Roman" w:hAnsi="Tahoma" w:cs="Tahoma"/>
                <w:b/>
                <w:lang w:val="es-MX" w:eastAsia="en-US"/>
              </w:rPr>
            </w:pPr>
            <w:r w:rsidRPr="0070171A">
              <w:rPr>
                <w:rFonts w:ascii="Tahoma" w:hAnsi="Tahoma" w:cs="Tahoma"/>
                <w:b/>
                <w:lang w:val="es-MX" w:eastAsia="en-US"/>
              </w:rPr>
              <w:t>ELABORÓ:</w:t>
            </w:r>
          </w:p>
          <w:tbl>
            <w:tblPr>
              <w:tblW w:w="8370" w:type="dxa"/>
              <w:tblInd w:w="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553"/>
              <w:gridCol w:w="5817"/>
            </w:tblGrid>
            <w:tr w:rsidR="00E27D7B" w:rsidRPr="0070171A">
              <w:trPr>
                <w:trHeight w:val="514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Cs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bCs/>
                      <w:lang w:val="es-CO" w:eastAsia="es-CO"/>
                    </w:rPr>
                    <w:t>FIRMA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7B" w:rsidRPr="0070171A" w:rsidRDefault="00E27D7B">
                  <w:pPr>
                    <w:spacing w:line="276" w:lineRule="auto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</w:p>
                <w:p w:rsidR="00E27D7B" w:rsidRPr="0070171A" w:rsidRDefault="00E27D7B">
                  <w:pPr>
                    <w:spacing w:line="276" w:lineRule="auto"/>
                    <w:rPr>
                      <w:rFonts w:ascii="Tahoma" w:hAnsi="Tahoma" w:cs="Tahoma"/>
                      <w:lang w:val="es-CO" w:eastAsia="es-CO"/>
                    </w:rPr>
                  </w:pPr>
                </w:p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</w:p>
              </w:tc>
            </w:tr>
            <w:tr w:rsidR="00E27D7B" w:rsidRPr="0070171A" w:rsidTr="009149F8">
              <w:trPr>
                <w:trHeight w:val="333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Cs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bCs/>
                      <w:lang w:val="es-CO" w:eastAsia="es-CO"/>
                    </w:rPr>
                    <w:t>NOMBRE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/>
                      <w:lang w:val="es-CO" w:eastAsia="es-CO"/>
                    </w:rPr>
                  </w:pPr>
                </w:p>
              </w:tc>
            </w:tr>
            <w:tr w:rsidR="00E27D7B" w:rsidRPr="0070171A" w:rsidTr="009149F8">
              <w:trPr>
                <w:trHeight w:val="439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Cs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bCs/>
                      <w:lang w:val="es-CO" w:eastAsia="es-CO"/>
                    </w:rPr>
                    <w:t>DEPENDENCIA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091C3E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lang w:val="es-CO" w:eastAsia="es-CO"/>
                    </w:rPr>
                    <w:t>Cargo de Quien Realice la Solicitud</w:t>
                  </w:r>
                </w:p>
              </w:tc>
            </w:tr>
            <w:tr w:rsidR="009149F8" w:rsidRPr="0070171A" w:rsidTr="009149F8">
              <w:trPr>
                <w:trHeight w:val="439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149F8" w:rsidRPr="0070171A" w:rsidRDefault="009149F8">
                  <w:pPr>
                    <w:spacing w:line="276" w:lineRule="auto"/>
                    <w:jc w:val="center"/>
                    <w:rPr>
                      <w:rFonts w:ascii="Tahoma" w:hAnsi="Tahoma" w:cs="Tahoma"/>
                      <w:bCs/>
                      <w:lang w:val="es-CO" w:eastAsia="es-CO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149F8" w:rsidRPr="0070171A" w:rsidRDefault="009149F8">
                  <w:pPr>
                    <w:spacing w:line="276" w:lineRule="auto"/>
                    <w:jc w:val="center"/>
                    <w:rPr>
                      <w:rFonts w:ascii="Tahoma" w:hAnsi="Tahoma" w:cs="Tahoma"/>
                      <w:lang w:val="es-CO" w:eastAsia="es-CO"/>
                    </w:rPr>
                  </w:pPr>
                </w:p>
              </w:tc>
            </w:tr>
          </w:tbl>
          <w:p w:rsidR="00E27D7B" w:rsidRPr="0070171A" w:rsidRDefault="00E27D7B">
            <w:pPr>
              <w:spacing w:line="276" w:lineRule="auto"/>
              <w:rPr>
                <w:rFonts w:ascii="Tahoma" w:eastAsia="Times New Roman" w:hAnsi="Tahoma" w:cs="Tahoma"/>
                <w:b/>
                <w:lang w:val="es-MX" w:eastAsia="en-US"/>
              </w:rPr>
            </w:pPr>
          </w:p>
        </w:tc>
      </w:tr>
    </w:tbl>
    <w:p w:rsidR="00E27D7B" w:rsidRPr="0070171A" w:rsidRDefault="00E27D7B" w:rsidP="00E27D7B">
      <w:pPr>
        <w:rPr>
          <w:rFonts w:ascii="Tahoma" w:eastAsia="Times New Roman" w:hAnsi="Tahoma" w:cs="Tahoma"/>
          <w:lang w:val="es-CO"/>
        </w:rPr>
      </w:pPr>
    </w:p>
    <w:p w:rsidR="00E27D7B" w:rsidRPr="0070171A" w:rsidRDefault="00E27D7B" w:rsidP="00E27D7B">
      <w:pPr>
        <w:rPr>
          <w:rFonts w:ascii="Tahoma" w:hAnsi="Tahoma" w:cs="Tahoma"/>
          <w:lang w:val="es-CO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E27D7B" w:rsidRPr="0070171A" w:rsidTr="00E27D7B">
        <w:trPr>
          <w:trHeight w:val="417"/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7D7B" w:rsidRPr="0070171A" w:rsidRDefault="00E27D7B">
            <w:pPr>
              <w:spacing w:line="276" w:lineRule="auto"/>
              <w:jc w:val="both"/>
              <w:rPr>
                <w:rFonts w:ascii="Tahoma" w:eastAsia="Times New Roman" w:hAnsi="Tahoma" w:cs="Tahoma"/>
                <w:b/>
                <w:lang w:val="es-MX" w:eastAsia="en-US"/>
              </w:rPr>
            </w:pPr>
            <w:r w:rsidRPr="0070171A">
              <w:rPr>
                <w:rFonts w:ascii="Tahoma" w:hAnsi="Tahoma" w:cs="Tahoma"/>
                <w:b/>
                <w:lang w:val="es-MX" w:eastAsia="en-US"/>
              </w:rPr>
              <w:t xml:space="preserve">REVISÓ ASPECTO </w:t>
            </w:r>
            <w:r w:rsidR="00E745EA" w:rsidRPr="0070171A">
              <w:rPr>
                <w:rFonts w:ascii="Tahoma" w:hAnsi="Tahoma" w:cs="Tahoma"/>
                <w:b/>
                <w:lang w:val="es-MX" w:eastAsia="en-US"/>
              </w:rPr>
              <w:t>JURÍDICOS</w:t>
            </w:r>
            <w:r w:rsidRPr="0070171A">
              <w:rPr>
                <w:rFonts w:ascii="Tahoma" w:hAnsi="Tahoma" w:cs="Tahoma"/>
                <w:b/>
                <w:lang w:val="es-MX" w:eastAsia="en-US"/>
              </w:rPr>
              <w:t>:</w:t>
            </w:r>
          </w:p>
          <w:tbl>
            <w:tblPr>
              <w:tblW w:w="8370" w:type="dxa"/>
              <w:tblInd w:w="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553"/>
              <w:gridCol w:w="5817"/>
            </w:tblGrid>
            <w:tr w:rsidR="00E27D7B" w:rsidRPr="0070171A">
              <w:trPr>
                <w:trHeight w:val="514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Cs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bCs/>
                      <w:lang w:val="es-CO" w:eastAsia="es-CO"/>
                    </w:rPr>
                    <w:t>FIRMA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7B" w:rsidRPr="0070171A" w:rsidRDefault="00E27D7B">
                  <w:pPr>
                    <w:spacing w:line="276" w:lineRule="auto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</w:p>
                <w:p w:rsidR="00E27D7B" w:rsidRPr="0070171A" w:rsidRDefault="00E27D7B">
                  <w:pPr>
                    <w:spacing w:line="276" w:lineRule="auto"/>
                    <w:rPr>
                      <w:rFonts w:ascii="Tahoma" w:hAnsi="Tahoma" w:cs="Tahoma"/>
                      <w:lang w:val="es-CO" w:eastAsia="es-CO"/>
                    </w:rPr>
                  </w:pPr>
                </w:p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</w:p>
              </w:tc>
            </w:tr>
            <w:tr w:rsidR="00E27D7B" w:rsidRPr="0070171A">
              <w:trPr>
                <w:trHeight w:val="333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Cs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bCs/>
                      <w:lang w:val="es-CO" w:eastAsia="es-CO"/>
                    </w:rPr>
                    <w:t>NOMBRE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7B" w:rsidRPr="0070171A" w:rsidRDefault="00E27D7B" w:rsidP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</w:p>
              </w:tc>
            </w:tr>
            <w:tr w:rsidR="00E27D7B" w:rsidRPr="0070171A">
              <w:trPr>
                <w:trHeight w:val="439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D7B" w:rsidRPr="0070171A" w:rsidRDefault="00E27D7B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bCs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bCs/>
                      <w:lang w:val="es-CO" w:eastAsia="es-CO"/>
                    </w:rPr>
                    <w:t>DEPENDENCIA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D7B" w:rsidRPr="0070171A" w:rsidRDefault="00E27D7B" w:rsidP="00091C3E">
                  <w:pPr>
                    <w:spacing w:line="276" w:lineRule="auto"/>
                    <w:jc w:val="center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  <w:r w:rsidRPr="0070171A">
                    <w:rPr>
                      <w:rFonts w:ascii="Tahoma" w:hAnsi="Tahoma" w:cs="Tahoma"/>
                      <w:lang w:val="es-CO" w:eastAsia="es-CO"/>
                    </w:rPr>
                    <w:t>Director de Gestión Contractual</w:t>
                  </w:r>
                </w:p>
              </w:tc>
            </w:tr>
            <w:tr w:rsidR="00E27D7B" w:rsidRPr="0070171A">
              <w:trPr>
                <w:trHeight w:val="439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7D7B" w:rsidRPr="0070171A" w:rsidRDefault="00E27D7B">
                  <w:pPr>
                    <w:spacing w:line="276" w:lineRule="auto"/>
                    <w:rPr>
                      <w:rFonts w:ascii="Tahoma" w:eastAsia="Times New Roman" w:hAnsi="Tahoma" w:cs="Tahoma"/>
                      <w:b/>
                      <w:bCs/>
                      <w:lang w:val="es-CO" w:eastAsia="es-CO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7D7B" w:rsidRPr="0070171A" w:rsidRDefault="00E27D7B">
                  <w:pPr>
                    <w:spacing w:line="276" w:lineRule="auto"/>
                    <w:rPr>
                      <w:rFonts w:ascii="Tahoma" w:eastAsia="Times New Roman" w:hAnsi="Tahoma" w:cs="Tahoma"/>
                      <w:lang w:val="es-CO" w:eastAsia="es-CO"/>
                    </w:rPr>
                  </w:pPr>
                </w:p>
              </w:tc>
            </w:tr>
          </w:tbl>
          <w:p w:rsidR="00E27D7B" w:rsidRPr="0070171A" w:rsidRDefault="00E27D7B">
            <w:pPr>
              <w:spacing w:line="276" w:lineRule="auto"/>
              <w:rPr>
                <w:rFonts w:ascii="Tahoma" w:eastAsia="Times New Roman" w:hAnsi="Tahoma" w:cs="Tahoma"/>
                <w:b/>
                <w:lang w:val="es-MX" w:eastAsia="en-US"/>
              </w:rPr>
            </w:pPr>
          </w:p>
        </w:tc>
      </w:tr>
    </w:tbl>
    <w:p w:rsidR="00E27D7B" w:rsidRPr="00BA4335" w:rsidRDefault="00E27D7B" w:rsidP="0061099A">
      <w:pPr>
        <w:jc w:val="center"/>
        <w:rPr>
          <w:rFonts w:ascii="Arial Narrow" w:eastAsia="Times New Roman" w:hAnsi="Arial Narrow" w:cs="Arial"/>
          <w:b/>
          <w:lang w:val="es-ES"/>
        </w:rPr>
      </w:pPr>
    </w:p>
    <w:sectPr w:rsidR="00E27D7B" w:rsidRPr="00BA4335" w:rsidSect="004A6762">
      <w:headerReference w:type="default" r:id="rId8"/>
      <w:footerReference w:type="even" r:id="rId9"/>
      <w:footerReference w:type="default" r:id="rId10"/>
      <w:pgSz w:w="12240" w:h="15840"/>
      <w:pgMar w:top="1417" w:right="900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0E" w:rsidRDefault="00904F0E" w:rsidP="00B5491F">
      <w:r>
        <w:separator/>
      </w:r>
    </w:p>
  </w:endnote>
  <w:endnote w:type="continuationSeparator" w:id="0">
    <w:p w:rsidR="00904F0E" w:rsidRDefault="00904F0E" w:rsidP="00B5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AE9" w:rsidRDefault="00437AE9" w:rsidP="00E92790">
    <w:pPr>
      <w:pStyle w:val="Piedepgina"/>
      <w:tabs>
        <w:tab w:val="clear" w:pos="4252"/>
        <w:tab w:val="clear" w:pos="8504"/>
        <w:tab w:val="center" w:pos="4819"/>
        <w:tab w:val="right" w:pos="9639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62" w:rsidRDefault="004A6762" w:rsidP="004A6762">
    <w:pPr>
      <w:pStyle w:val="Piedepgina"/>
    </w:pPr>
  </w:p>
  <w:p w:rsidR="004A6762" w:rsidRDefault="004A6762" w:rsidP="004A6762">
    <w:pPr>
      <w:pStyle w:val="Piedepgina"/>
      <w:jc w:val="center"/>
    </w:pPr>
  </w:p>
  <w:p w:rsidR="00437AE9" w:rsidRDefault="00437AE9" w:rsidP="00614105">
    <w:pPr>
      <w:pStyle w:val="Piedepgina"/>
      <w:tabs>
        <w:tab w:val="clear" w:pos="8504"/>
        <w:tab w:val="right" w:pos="9639"/>
      </w:tabs>
      <w:jc w:val="both"/>
    </w:pPr>
    <w:r w:rsidRPr="00154BB1">
      <w:rPr>
        <w:rFonts w:ascii="Corbel" w:hAnsi="Corbel"/>
        <w:sz w:val="20"/>
        <w:szCs w:val="20"/>
      </w:rPr>
      <w:t xml:space="preserve">                                                                                                    </w:t>
    </w:r>
  </w:p>
  <w:p w:rsidR="00437AE9" w:rsidRDefault="00437AE9" w:rsidP="00E92790">
    <w:pPr>
      <w:pStyle w:val="Piedepgina"/>
      <w:tabs>
        <w:tab w:val="clear" w:pos="4252"/>
        <w:tab w:val="clear" w:pos="8504"/>
        <w:tab w:val="center" w:pos="4819"/>
        <w:tab w:val="right" w:pos="963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0E" w:rsidRDefault="00904F0E" w:rsidP="00B5491F">
      <w:r>
        <w:separator/>
      </w:r>
    </w:p>
  </w:footnote>
  <w:footnote w:type="continuationSeparator" w:id="0">
    <w:p w:rsidR="00904F0E" w:rsidRDefault="00904F0E" w:rsidP="00B54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87" w:type="pct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96"/>
      <w:gridCol w:w="6325"/>
      <w:gridCol w:w="2346"/>
    </w:tblGrid>
    <w:tr w:rsidR="0070171A" w:rsidRPr="00704A68" w:rsidTr="0070171A">
      <w:trPr>
        <w:trHeight w:val="416"/>
      </w:trPr>
      <w:tc>
        <w:tcPr>
          <w:tcW w:w="897" w:type="pct"/>
          <w:vMerge w:val="restart"/>
          <w:shd w:val="clear" w:color="auto" w:fill="auto"/>
          <w:vAlign w:val="center"/>
        </w:tcPr>
        <w:p w:rsidR="0070171A" w:rsidRPr="001E4843" w:rsidRDefault="0070171A" w:rsidP="0070171A">
          <w:pPr>
            <w:tabs>
              <w:tab w:val="center" w:pos="4252"/>
              <w:tab w:val="right" w:pos="8504"/>
            </w:tabs>
            <w:suppressAutoHyphens/>
            <w:rPr>
              <w:rFonts w:ascii="Tahoma" w:eastAsia="Calibri" w:hAnsi="Tahoma"/>
              <w:szCs w:val="22"/>
              <w:lang w:eastAsia="ar-SA"/>
            </w:rPr>
          </w:pPr>
          <w:r>
            <w:rPr>
              <w:rFonts w:ascii="Tahoma" w:eastAsia="Calibri" w:hAnsi="Tahoma"/>
              <w:noProof/>
              <w:szCs w:val="22"/>
              <w:lang w:val="es-ES"/>
            </w:rPr>
            <w:drawing>
              <wp:inline distT="0" distB="0" distL="0" distR="0" wp14:anchorId="0D9CF83A" wp14:editId="59EB8516">
                <wp:extent cx="1057275" cy="8445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pc (3)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744" cy="852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pct"/>
          <w:vMerge w:val="restart"/>
          <w:shd w:val="clear" w:color="auto" w:fill="auto"/>
          <w:vAlign w:val="center"/>
        </w:tcPr>
        <w:p w:rsidR="0070171A" w:rsidRPr="0070171A" w:rsidRDefault="0070171A" w:rsidP="0070171A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lang w:eastAsia="ar-SA"/>
            </w:rPr>
          </w:pPr>
          <w:r w:rsidRPr="0070171A">
            <w:rPr>
              <w:rFonts w:ascii="Tahoma" w:eastAsia="Calibri" w:hAnsi="Tahoma" w:cs="Tahoma"/>
              <w:b/>
              <w:lang w:eastAsia="ar-SA"/>
            </w:rPr>
            <w:t>ESTUDIOS PREVIOS – ANÁLISIS DE CONVENIENCIA Y OPORTUNIDAD – BIENES, INSUMOS O SERVICIOS</w:t>
          </w:r>
        </w:p>
      </w:tc>
      <w:tc>
        <w:tcPr>
          <w:tcW w:w="1110" w:type="pct"/>
          <w:tcBorders>
            <w:bottom w:val="single" w:sz="4" w:space="0" w:color="000000"/>
          </w:tcBorders>
          <w:shd w:val="clear" w:color="auto" w:fill="auto"/>
          <w:vAlign w:val="center"/>
        </w:tcPr>
        <w:p w:rsidR="0070171A" w:rsidRPr="0070171A" w:rsidRDefault="0070171A" w:rsidP="0070171A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lang w:eastAsia="ar-SA"/>
            </w:rPr>
          </w:pPr>
          <w:r w:rsidRPr="0070171A">
            <w:rPr>
              <w:rFonts w:ascii="Tahoma" w:eastAsia="Calibri" w:hAnsi="Tahoma" w:cs="Tahoma"/>
              <w:lang w:eastAsia="ar-SA"/>
            </w:rPr>
            <w:t>Código: GC-F216</w:t>
          </w:r>
        </w:p>
      </w:tc>
    </w:tr>
    <w:tr w:rsidR="0070171A" w:rsidRPr="00704A68" w:rsidTr="0070171A">
      <w:trPr>
        <w:trHeight w:val="279"/>
      </w:trPr>
      <w:tc>
        <w:tcPr>
          <w:tcW w:w="897" w:type="pct"/>
          <w:vMerge/>
          <w:shd w:val="clear" w:color="auto" w:fill="auto"/>
        </w:tcPr>
        <w:p w:rsidR="0070171A" w:rsidRPr="001E4843" w:rsidRDefault="0070171A" w:rsidP="001E4843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eastAsia="Calibri" w:hAnsi="Tahoma"/>
              <w:szCs w:val="22"/>
              <w:lang w:eastAsia="ar-SA"/>
            </w:rPr>
          </w:pPr>
        </w:p>
      </w:tc>
      <w:tc>
        <w:tcPr>
          <w:tcW w:w="2993" w:type="pct"/>
          <w:vMerge/>
          <w:shd w:val="clear" w:color="auto" w:fill="auto"/>
          <w:vAlign w:val="center"/>
        </w:tcPr>
        <w:p w:rsidR="0070171A" w:rsidRPr="0070171A" w:rsidRDefault="0070171A" w:rsidP="00573573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lang w:eastAsia="ar-SA"/>
            </w:rPr>
          </w:pPr>
        </w:p>
      </w:tc>
      <w:tc>
        <w:tcPr>
          <w:tcW w:w="1110" w:type="pct"/>
          <w:shd w:val="clear" w:color="auto" w:fill="auto"/>
          <w:vAlign w:val="center"/>
        </w:tcPr>
        <w:p w:rsidR="0070171A" w:rsidRPr="0070171A" w:rsidRDefault="0070171A" w:rsidP="00494B20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lang w:eastAsia="ar-SA"/>
            </w:rPr>
          </w:pPr>
          <w:r w:rsidRPr="0070171A">
            <w:rPr>
              <w:rFonts w:ascii="Tahoma" w:eastAsia="Calibri" w:hAnsi="Tahoma" w:cs="Tahoma"/>
              <w:lang w:eastAsia="ar-SA"/>
            </w:rPr>
            <w:t>Versión: 3</w:t>
          </w:r>
        </w:p>
      </w:tc>
    </w:tr>
    <w:tr w:rsidR="0070171A" w:rsidRPr="00704A68" w:rsidTr="0070171A">
      <w:trPr>
        <w:trHeight w:val="330"/>
      </w:trPr>
      <w:tc>
        <w:tcPr>
          <w:tcW w:w="897" w:type="pct"/>
          <w:vMerge/>
          <w:shd w:val="clear" w:color="auto" w:fill="auto"/>
        </w:tcPr>
        <w:p w:rsidR="0070171A" w:rsidRPr="001E4843" w:rsidRDefault="0070171A" w:rsidP="001E4843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eastAsia="Calibri" w:hAnsi="Tahoma"/>
              <w:szCs w:val="22"/>
              <w:lang w:eastAsia="ar-SA"/>
            </w:rPr>
          </w:pPr>
        </w:p>
      </w:tc>
      <w:tc>
        <w:tcPr>
          <w:tcW w:w="2993" w:type="pct"/>
          <w:vMerge/>
          <w:shd w:val="clear" w:color="auto" w:fill="auto"/>
          <w:vAlign w:val="center"/>
        </w:tcPr>
        <w:p w:rsidR="0070171A" w:rsidRPr="0070171A" w:rsidRDefault="0070171A" w:rsidP="00573573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lang w:eastAsia="ar-SA"/>
            </w:rPr>
          </w:pPr>
        </w:p>
      </w:tc>
      <w:tc>
        <w:tcPr>
          <w:tcW w:w="1110" w:type="pct"/>
          <w:shd w:val="clear" w:color="auto" w:fill="auto"/>
          <w:vAlign w:val="center"/>
        </w:tcPr>
        <w:p w:rsidR="0070171A" w:rsidRPr="0070171A" w:rsidRDefault="00016368" w:rsidP="0070171A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lang w:eastAsia="ar-SA"/>
            </w:rPr>
          </w:pPr>
          <w:r>
            <w:rPr>
              <w:rFonts w:ascii="Tahoma" w:eastAsia="Calibri" w:hAnsi="Tahoma" w:cs="Tahoma"/>
              <w:lang w:eastAsia="ar-SA"/>
            </w:rPr>
            <w:t>Fecha: 25</w:t>
          </w:r>
          <w:r w:rsidR="0070171A" w:rsidRPr="0070171A">
            <w:rPr>
              <w:rFonts w:ascii="Tahoma" w:eastAsia="Calibri" w:hAnsi="Tahoma" w:cs="Tahoma"/>
              <w:lang w:eastAsia="ar-SA"/>
            </w:rPr>
            <w:t>/06/2018</w:t>
          </w:r>
        </w:p>
      </w:tc>
    </w:tr>
    <w:tr w:rsidR="0070171A" w:rsidRPr="00704A68" w:rsidTr="0070171A">
      <w:trPr>
        <w:trHeight w:val="345"/>
      </w:trPr>
      <w:tc>
        <w:tcPr>
          <w:tcW w:w="897" w:type="pct"/>
          <w:vMerge/>
          <w:shd w:val="clear" w:color="auto" w:fill="auto"/>
        </w:tcPr>
        <w:p w:rsidR="0070171A" w:rsidRPr="001E4843" w:rsidRDefault="0070171A" w:rsidP="001E4843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eastAsia="Calibri" w:hAnsi="Tahoma"/>
              <w:szCs w:val="22"/>
              <w:lang w:eastAsia="ar-SA"/>
            </w:rPr>
          </w:pPr>
        </w:p>
      </w:tc>
      <w:tc>
        <w:tcPr>
          <w:tcW w:w="2993" w:type="pct"/>
          <w:vMerge/>
          <w:shd w:val="clear" w:color="auto" w:fill="auto"/>
          <w:vAlign w:val="center"/>
        </w:tcPr>
        <w:p w:rsidR="0070171A" w:rsidRPr="0070171A" w:rsidRDefault="0070171A" w:rsidP="00573573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lang w:eastAsia="ar-SA"/>
            </w:rPr>
          </w:pPr>
        </w:p>
      </w:tc>
      <w:tc>
        <w:tcPr>
          <w:tcW w:w="1110" w:type="pct"/>
          <w:shd w:val="clear" w:color="auto" w:fill="auto"/>
          <w:vAlign w:val="center"/>
        </w:tcPr>
        <w:p w:rsidR="0070171A" w:rsidRPr="0070171A" w:rsidRDefault="0070171A" w:rsidP="0070171A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lang w:eastAsia="ar-SA"/>
            </w:rPr>
          </w:pPr>
          <w:r w:rsidRPr="0070171A">
            <w:rPr>
              <w:rFonts w:ascii="Tahoma" w:eastAsia="Calibri" w:hAnsi="Tahoma" w:cs="Tahoma"/>
              <w:lang w:eastAsia="ar-SA"/>
            </w:rPr>
            <w:t>Pág.</w:t>
          </w:r>
          <w:r w:rsidRPr="0070171A">
            <w:rPr>
              <w:rFonts w:ascii="Tahoma" w:eastAsia="Calibri" w:hAnsi="Tahoma" w:cs="Tahoma"/>
              <w:lang w:eastAsia="ar-SA"/>
            </w:rPr>
            <w:fldChar w:fldCharType="begin"/>
          </w:r>
          <w:r w:rsidRPr="0070171A">
            <w:rPr>
              <w:rFonts w:ascii="Tahoma" w:eastAsia="Calibri" w:hAnsi="Tahoma" w:cs="Tahoma"/>
              <w:lang w:eastAsia="ar-SA"/>
            </w:rPr>
            <w:instrText>PAGE   \* MERGEFORMAT</w:instrText>
          </w:r>
          <w:r w:rsidRPr="0070171A">
            <w:rPr>
              <w:rFonts w:ascii="Tahoma" w:eastAsia="Calibri" w:hAnsi="Tahoma" w:cs="Tahoma"/>
              <w:lang w:eastAsia="ar-SA"/>
            </w:rPr>
            <w:fldChar w:fldCharType="separate"/>
          </w:r>
          <w:r w:rsidR="00016368" w:rsidRPr="00016368">
            <w:rPr>
              <w:rFonts w:ascii="Tahoma" w:eastAsia="Calibri" w:hAnsi="Tahoma" w:cs="Tahoma"/>
              <w:noProof/>
              <w:lang w:val="es-ES" w:eastAsia="ar-SA"/>
            </w:rPr>
            <w:t>5</w:t>
          </w:r>
          <w:r w:rsidRPr="0070171A">
            <w:rPr>
              <w:rFonts w:ascii="Tahoma" w:eastAsia="Calibri" w:hAnsi="Tahoma" w:cs="Tahoma"/>
              <w:lang w:eastAsia="ar-SA"/>
            </w:rPr>
            <w:fldChar w:fldCharType="end"/>
          </w:r>
          <w:r w:rsidRPr="0070171A">
            <w:rPr>
              <w:rFonts w:ascii="Tahoma" w:eastAsia="Calibri" w:hAnsi="Tahoma" w:cs="Tahoma"/>
              <w:lang w:eastAsia="ar-SA"/>
            </w:rPr>
            <w:t>/5</w:t>
          </w:r>
        </w:p>
      </w:tc>
    </w:tr>
  </w:tbl>
  <w:p w:rsidR="00437AE9" w:rsidRDefault="00437AE9" w:rsidP="00535CB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525E"/>
    <w:multiLevelType w:val="hybridMultilevel"/>
    <w:tmpl w:val="5D98EC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DA71FD"/>
    <w:multiLevelType w:val="hybridMultilevel"/>
    <w:tmpl w:val="7CD8E9A6"/>
    <w:lvl w:ilvl="0" w:tplc="1E86812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57F23"/>
    <w:multiLevelType w:val="hybridMultilevel"/>
    <w:tmpl w:val="86C00B4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E641F4"/>
    <w:multiLevelType w:val="hybridMultilevel"/>
    <w:tmpl w:val="52D8C3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56B9A"/>
    <w:multiLevelType w:val="hybridMultilevel"/>
    <w:tmpl w:val="20A24F8C"/>
    <w:lvl w:ilvl="0" w:tplc="7E96CD6C">
      <w:start w:val="4"/>
      <w:numFmt w:val="bullet"/>
      <w:lvlText w:val=""/>
      <w:lvlJc w:val="left"/>
      <w:pPr>
        <w:ind w:left="720" w:hanging="360"/>
      </w:pPr>
      <w:rPr>
        <w:rFonts w:ascii="Arial Narrow" w:eastAsia="MS Mincho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05"/>
    <w:rsid w:val="000026E4"/>
    <w:rsid w:val="00016368"/>
    <w:rsid w:val="000249D3"/>
    <w:rsid w:val="00032380"/>
    <w:rsid w:val="0003784D"/>
    <w:rsid w:val="00074C81"/>
    <w:rsid w:val="000833FA"/>
    <w:rsid w:val="00091C3E"/>
    <w:rsid w:val="000B0ACE"/>
    <w:rsid w:val="000B1512"/>
    <w:rsid w:val="000C478B"/>
    <w:rsid w:val="000D20DD"/>
    <w:rsid w:val="000E41BD"/>
    <w:rsid w:val="000E46D8"/>
    <w:rsid w:val="000E618A"/>
    <w:rsid w:val="000F0D83"/>
    <w:rsid w:val="000F2DC4"/>
    <w:rsid w:val="000F4621"/>
    <w:rsid w:val="0011673E"/>
    <w:rsid w:val="0012752C"/>
    <w:rsid w:val="00154BB1"/>
    <w:rsid w:val="00181764"/>
    <w:rsid w:val="001E4843"/>
    <w:rsid w:val="002664CA"/>
    <w:rsid w:val="002665EA"/>
    <w:rsid w:val="00294077"/>
    <w:rsid w:val="002C09D5"/>
    <w:rsid w:val="0030145B"/>
    <w:rsid w:val="003A2B9B"/>
    <w:rsid w:val="003F4A75"/>
    <w:rsid w:val="0040219D"/>
    <w:rsid w:val="00406644"/>
    <w:rsid w:val="00415C95"/>
    <w:rsid w:val="00432707"/>
    <w:rsid w:val="00437AE9"/>
    <w:rsid w:val="00441933"/>
    <w:rsid w:val="00465BFD"/>
    <w:rsid w:val="00471D84"/>
    <w:rsid w:val="0048644D"/>
    <w:rsid w:val="00487AB0"/>
    <w:rsid w:val="00491F5B"/>
    <w:rsid w:val="00494B20"/>
    <w:rsid w:val="004A47F8"/>
    <w:rsid w:val="004A6762"/>
    <w:rsid w:val="004C2588"/>
    <w:rsid w:val="004C5352"/>
    <w:rsid w:val="00500A67"/>
    <w:rsid w:val="00535CBE"/>
    <w:rsid w:val="00573573"/>
    <w:rsid w:val="005B2E72"/>
    <w:rsid w:val="005B54B8"/>
    <w:rsid w:val="005C1BAE"/>
    <w:rsid w:val="005C6640"/>
    <w:rsid w:val="005D1964"/>
    <w:rsid w:val="005F32BA"/>
    <w:rsid w:val="005F5C2E"/>
    <w:rsid w:val="0061099A"/>
    <w:rsid w:val="00614105"/>
    <w:rsid w:val="00620185"/>
    <w:rsid w:val="00625431"/>
    <w:rsid w:val="00684A9C"/>
    <w:rsid w:val="006D0AF9"/>
    <w:rsid w:val="006E4D0A"/>
    <w:rsid w:val="0070171A"/>
    <w:rsid w:val="00703025"/>
    <w:rsid w:val="007303DF"/>
    <w:rsid w:val="0076335C"/>
    <w:rsid w:val="00784EA6"/>
    <w:rsid w:val="007B29D4"/>
    <w:rsid w:val="00802BE7"/>
    <w:rsid w:val="00865A32"/>
    <w:rsid w:val="00893FE7"/>
    <w:rsid w:val="008A09EB"/>
    <w:rsid w:val="008D0A4A"/>
    <w:rsid w:val="008D0D53"/>
    <w:rsid w:val="008E0405"/>
    <w:rsid w:val="00904F0E"/>
    <w:rsid w:val="009149F8"/>
    <w:rsid w:val="00931B02"/>
    <w:rsid w:val="00943A81"/>
    <w:rsid w:val="00961F2B"/>
    <w:rsid w:val="00997E02"/>
    <w:rsid w:val="009B3479"/>
    <w:rsid w:val="009D01E5"/>
    <w:rsid w:val="00A008E4"/>
    <w:rsid w:val="00A25967"/>
    <w:rsid w:val="00A27B7D"/>
    <w:rsid w:val="00A376EA"/>
    <w:rsid w:val="00A73D26"/>
    <w:rsid w:val="00A84AD1"/>
    <w:rsid w:val="00AE2B83"/>
    <w:rsid w:val="00AF3120"/>
    <w:rsid w:val="00AF7016"/>
    <w:rsid w:val="00B314C5"/>
    <w:rsid w:val="00B5491F"/>
    <w:rsid w:val="00B74DDB"/>
    <w:rsid w:val="00BA227F"/>
    <w:rsid w:val="00BA4335"/>
    <w:rsid w:val="00CE1D5C"/>
    <w:rsid w:val="00CF0FE0"/>
    <w:rsid w:val="00D20FC5"/>
    <w:rsid w:val="00D5502F"/>
    <w:rsid w:val="00D558A8"/>
    <w:rsid w:val="00D77F5C"/>
    <w:rsid w:val="00D92D08"/>
    <w:rsid w:val="00DE2D1B"/>
    <w:rsid w:val="00DF4B85"/>
    <w:rsid w:val="00E27D7B"/>
    <w:rsid w:val="00E37DDE"/>
    <w:rsid w:val="00E40D05"/>
    <w:rsid w:val="00E745EA"/>
    <w:rsid w:val="00E92790"/>
    <w:rsid w:val="00E97BC6"/>
    <w:rsid w:val="00EA38CF"/>
    <w:rsid w:val="00ED4112"/>
    <w:rsid w:val="00EF2C4B"/>
    <w:rsid w:val="00F151F2"/>
    <w:rsid w:val="00F16A90"/>
    <w:rsid w:val="00F16E2E"/>
    <w:rsid w:val="00F43412"/>
    <w:rsid w:val="00F47C7D"/>
    <w:rsid w:val="00FE11F5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F1E4B7DD-8E45-440C-BC83-638E3651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9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91F"/>
  </w:style>
  <w:style w:type="paragraph" w:styleId="Piedepgina">
    <w:name w:val="footer"/>
    <w:basedOn w:val="Normal"/>
    <w:link w:val="PiedepginaCar"/>
    <w:uiPriority w:val="99"/>
    <w:unhideWhenUsed/>
    <w:rsid w:val="00B549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91F"/>
  </w:style>
  <w:style w:type="paragraph" w:styleId="Textodeglobo">
    <w:name w:val="Balloon Text"/>
    <w:basedOn w:val="Normal"/>
    <w:link w:val="TextodegloboCar"/>
    <w:uiPriority w:val="99"/>
    <w:semiHidden/>
    <w:unhideWhenUsed/>
    <w:rsid w:val="00B5491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5491F"/>
    <w:rPr>
      <w:rFonts w:ascii="Lucida Grande" w:hAnsi="Lucida Grande"/>
      <w:sz w:val="18"/>
      <w:szCs w:val="18"/>
    </w:rPr>
  </w:style>
  <w:style w:type="character" w:styleId="Nmerodepgina">
    <w:name w:val="page number"/>
    <w:uiPriority w:val="99"/>
    <w:semiHidden/>
    <w:unhideWhenUsed/>
    <w:rsid w:val="00614105"/>
  </w:style>
  <w:style w:type="paragraph" w:styleId="Puesto">
    <w:name w:val="Title"/>
    <w:basedOn w:val="Normal"/>
    <w:link w:val="PuestoCar"/>
    <w:qFormat/>
    <w:rsid w:val="00E27D7B"/>
    <w:pPr>
      <w:jc w:val="center"/>
    </w:pPr>
    <w:rPr>
      <w:rFonts w:ascii="Tahoma" w:eastAsia="Times New Roman" w:hAnsi="Tahoma"/>
      <w:b/>
      <w:szCs w:val="20"/>
      <w:lang w:val="es-ES"/>
    </w:rPr>
  </w:style>
  <w:style w:type="character" w:customStyle="1" w:styleId="PuestoCar">
    <w:name w:val="Puesto Car"/>
    <w:link w:val="Puesto"/>
    <w:rsid w:val="00E27D7B"/>
    <w:rPr>
      <w:rFonts w:ascii="Tahoma" w:eastAsia="Times New Roman" w:hAnsi="Tahoma"/>
      <w:b/>
      <w:sz w:val="24"/>
    </w:rPr>
  </w:style>
  <w:style w:type="paragraph" w:styleId="Sinespaciado">
    <w:name w:val="No Spacing"/>
    <w:uiPriority w:val="1"/>
    <w:qFormat/>
    <w:rsid w:val="00E27D7B"/>
    <w:rPr>
      <w:rFonts w:ascii="Calibri" w:eastAsia="Times New Roman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27D7B"/>
    <w:pPr>
      <w:ind w:left="720"/>
      <w:contextualSpacing/>
    </w:pPr>
    <w:rPr>
      <w:rFonts w:ascii="Times New Roman" w:eastAsia="Times New Roman" w:hAnsi="Times New Roman"/>
      <w:sz w:val="20"/>
      <w:szCs w:val="20"/>
      <w:lang w:val="es-ES"/>
    </w:rPr>
  </w:style>
  <w:style w:type="paragraph" w:customStyle="1" w:styleId="Default">
    <w:name w:val="Default"/>
    <w:rsid w:val="00E27D7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rsid w:val="004A6762"/>
    <w:rPr>
      <w:rFonts w:ascii="Century Gothic" w:eastAsia="Calibri" w:hAnsi="Century Gothic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A6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DF4B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4B8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F4B85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4B8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4B85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573573"/>
    <w:rPr>
      <w:rFonts w:eastAsia="Cambria"/>
      <w:lang w:eastAsia="en-US"/>
    </w:rPr>
  </w:style>
  <w:style w:type="character" w:customStyle="1" w:styleId="TextonotapieCar">
    <w:name w:val="Texto nota pie Car"/>
    <w:link w:val="Textonotapie"/>
    <w:uiPriority w:val="99"/>
    <w:rsid w:val="00573573"/>
    <w:rPr>
      <w:rFonts w:eastAsia="Cambria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C58949-FB7C-42B6-B08F-B61E8B75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Lizdey M.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Lizdey M.</dc:creator>
  <cp:keywords/>
  <cp:lastModifiedBy>LUISA-GONZALEZ</cp:lastModifiedBy>
  <cp:revision>2</cp:revision>
  <cp:lastPrinted>2018-06-13T22:28:00Z</cp:lastPrinted>
  <dcterms:created xsi:type="dcterms:W3CDTF">2018-06-25T14:16:00Z</dcterms:created>
  <dcterms:modified xsi:type="dcterms:W3CDTF">2018-06-25T14:16:00Z</dcterms:modified>
</cp:coreProperties>
</file>